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C4" w:rsidRPr="00B45B1D" w:rsidRDefault="00FF5EC4">
      <w:pPr>
        <w:rPr>
          <w:rFonts w:ascii="Avenir Book" w:hAnsi="Avenir Book"/>
        </w:rPr>
      </w:pPr>
    </w:p>
    <w:p w:rsidR="00E43358" w:rsidRPr="00B45B1D" w:rsidRDefault="00E43358" w:rsidP="00E43358">
      <w:pPr>
        <w:rPr>
          <w:rFonts w:ascii="Avenir Book" w:eastAsia="Times New Roman" w:hAnsi="Avenir Book" w:cs="Times New Roman"/>
          <w:color w:val="000000"/>
          <w:sz w:val="14"/>
          <w:szCs w:val="18"/>
        </w:rPr>
      </w:pPr>
      <w:r w:rsidRPr="00B45B1D">
        <w:rPr>
          <w:rFonts w:ascii="Avenir Book" w:eastAsia="Times New Roman" w:hAnsi="Avenir Book" w:cs="Times New Roman"/>
          <w:b/>
          <w:bCs/>
          <w:color w:val="000000"/>
          <w:szCs w:val="30"/>
        </w:rPr>
        <w:t>Wind-fueled wildfire causes evacuation in Cottonwood Heights</w:t>
      </w:r>
      <w:r w:rsidRPr="00B45B1D">
        <w:rPr>
          <w:rFonts w:ascii="Avenir Book" w:eastAsia="Times New Roman" w:hAnsi="Avenir Book" w:cs="Times New Roman"/>
          <w:color w:val="000000"/>
          <w:sz w:val="22"/>
          <w:szCs w:val="27"/>
        </w:rPr>
        <w:br/>
      </w:r>
      <w:r w:rsidRPr="00B45B1D">
        <w:rPr>
          <w:rFonts w:ascii="Avenir Book" w:eastAsia="Times New Roman" w:hAnsi="Avenir Book" w:cs="Times New Roman"/>
          <w:color w:val="000000"/>
          <w:sz w:val="14"/>
          <w:szCs w:val="18"/>
        </w:rPr>
        <w:t>September 1, 2015</w:t>
      </w:r>
    </w:p>
    <w:p w:rsidR="00E43358" w:rsidRPr="00B45B1D" w:rsidRDefault="00E43358" w:rsidP="00E43358">
      <w:pPr>
        <w:rPr>
          <w:rFonts w:ascii="Avenir Book" w:eastAsia="Times New Roman" w:hAnsi="Avenir Book" w:cs="Times New Roman"/>
          <w:color w:val="000000"/>
          <w:sz w:val="22"/>
          <w:szCs w:val="27"/>
        </w:rPr>
      </w:pPr>
      <w:hyperlink r:id="rId8" w:history="1">
        <w:r w:rsidRPr="00B45B1D">
          <w:rPr>
            <w:rStyle w:val="Hyperlink"/>
            <w:rFonts w:ascii="Avenir Book" w:eastAsia="Times New Roman" w:hAnsi="Avenir Book" w:cs="Times New Roman"/>
            <w:sz w:val="22"/>
            <w:szCs w:val="27"/>
          </w:rPr>
          <w:t>https://www.ksl.com/index.php?sid=36300227&amp;nid=481</w:t>
        </w:r>
      </w:hyperlink>
      <w:r w:rsidRPr="00B45B1D">
        <w:rPr>
          <w:rFonts w:ascii="Avenir Book" w:eastAsia="Times New Roman" w:hAnsi="Avenir Book" w:cs="Times New Roman"/>
          <w:color w:val="000000"/>
          <w:sz w:val="22"/>
          <w:szCs w:val="27"/>
        </w:rPr>
        <w:t xml:space="preserve"> </w:t>
      </w:r>
    </w:p>
    <w:p w:rsidR="00E43358" w:rsidRPr="00B45B1D" w:rsidRDefault="00E43358" w:rsidP="00E43358">
      <w:pPr>
        <w:spacing w:before="100" w:beforeAutospacing="1" w:after="100" w:afterAutospacing="1"/>
        <w:rPr>
          <w:rFonts w:ascii="Avenir Book" w:hAnsi="Avenir Book" w:cs="Times New Roman"/>
          <w:color w:val="000000"/>
          <w:sz w:val="22"/>
          <w:szCs w:val="27"/>
        </w:rPr>
      </w:pPr>
      <w:r w:rsidRPr="00B45B1D">
        <w:rPr>
          <w:rFonts w:ascii="Avenir Book" w:hAnsi="Avenir Book" w:cs="Times New Roman"/>
          <w:noProof/>
          <w:color w:val="000000"/>
          <w:sz w:val="22"/>
          <w:szCs w:val="27"/>
        </w:rPr>
        <w:drawing>
          <wp:inline distT="0" distB="0" distL="0" distR="0" wp14:anchorId="02A72D78" wp14:editId="6287FFE7">
            <wp:extent cx="2971800" cy="1752600"/>
            <wp:effectExtent l="0" t="0" r="0" b="0"/>
            <wp:docPr id="3" name="Picture 1" descr="http://img.ksl.com/slc/2569/256966/25696624.jpg?filter=ksl/move_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ksl.com/slc/2569/256966/25696624.jpg?filter=ksl/move_head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752600"/>
                    </a:xfrm>
                    <a:prstGeom prst="rect">
                      <a:avLst/>
                    </a:prstGeom>
                    <a:noFill/>
                    <a:ln>
                      <a:noFill/>
                    </a:ln>
                  </pic:spPr>
                </pic:pic>
              </a:graphicData>
            </a:graphic>
          </wp:inline>
        </w:drawing>
      </w:r>
    </w:p>
    <w:p w:rsidR="00E43358" w:rsidRPr="00B45B1D" w:rsidRDefault="00E43358" w:rsidP="00E43358">
      <w:pPr>
        <w:spacing w:before="100" w:beforeAutospacing="1" w:after="100" w:afterAutospacing="1"/>
        <w:rPr>
          <w:rFonts w:ascii="Avenir Book" w:hAnsi="Avenir Book" w:cs="Times New Roman"/>
          <w:color w:val="000000"/>
          <w:sz w:val="22"/>
          <w:szCs w:val="27"/>
        </w:rPr>
      </w:pPr>
      <w:r w:rsidRPr="00B45B1D">
        <w:rPr>
          <w:rFonts w:ascii="Avenir Book" w:hAnsi="Avenir Book" w:cs="Times New Roman"/>
          <w:color w:val="000000"/>
          <w:sz w:val="22"/>
          <w:szCs w:val="27"/>
        </w:rPr>
        <w:t>COTTONWOOD HEIGHTS — There were tense moments for more than two dozen residents on Salt Lake County's east bench near Cottonwood Heights and Sandy on Tuesday because of a fast-moving wildfire.</w:t>
      </w:r>
    </w:p>
    <w:p w:rsidR="00E43358" w:rsidRPr="00B45B1D" w:rsidRDefault="00E43358" w:rsidP="00E43358">
      <w:pPr>
        <w:spacing w:before="100" w:beforeAutospacing="1" w:after="100" w:afterAutospacing="1"/>
        <w:rPr>
          <w:rFonts w:ascii="Avenir Book" w:hAnsi="Avenir Book" w:cs="Times New Roman"/>
          <w:color w:val="000000"/>
          <w:sz w:val="22"/>
          <w:szCs w:val="27"/>
        </w:rPr>
      </w:pPr>
      <w:r w:rsidRPr="00B45B1D">
        <w:rPr>
          <w:rFonts w:ascii="Avenir Book" w:hAnsi="Avenir Book" w:cs="Times New Roman"/>
          <w:color w:val="000000"/>
          <w:sz w:val="22"/>
          <w:szCs w:val="27"/>
        </w:rPr>
        <w:t>About 30 homes were evacuated and an additional 30 threatened by the wind-fueled Quail Hollow Fire near Wasatch Boulevard.</w:t>
      </w:r>
    </w:p>
    <w:p w:rsidR="00E43358" w:rsidRPr="00B45B1D" w:rsidRDefault="00E43358" w:rsidP="00E43358">
      <w:pPr>
        <w:spacing w:before="100" w:beforeAutospacing="1" w:after="100" w:afterAutospacing="1"/>
        <w:rPr>
          <w:rFonts w:ascii="Avenir Book" w:hAnsi="Avenir Book" w:cs="Times New Roman"/>
          <w:color w:val="000000"/>
          <w:sz w:val="22"/>
          <w:szCs w:val="27"/>
        </w:rPr>
      </w:pPr>
      <w:r w:rsidRPr="00B45B1D">
        <w:rPr>
          <w:rFonts w:ascii="Avenir Book" w:hAnsi="Avenir Book" w:cs="Times New Roman"/>
          <w:color w:val="000000"/>
          <w:sz w:val="22"/>
          <w:szCs w:val="27"/>
        </w:rPr>
        <w:t>"It's kind of surreal," said Lowell Lyon, a resident who was forced to leave his house Tuesday. "I could smell the smoke. … I (wondered), 'What's this big fire truck doing in front of my house and all this activity.' Then my wife informed me that they told us to evacuate. Then it dawned on me, 'Oh, this is right here. We need to leave. This is big.'"</w:t>
      </w:r>
    </w:p>
    <w:p w:rsidR="00E43358" w:rsidRPr="00B45B1D" w:rsidRDefault="00E43358" w:rsidP="00E43358">
      <w:pPr>
        <w:spacing w:before="100" w:beforeAutospacing="1" w:after="100" w:afterAutospacing="1"/>
        <w:rPr>
          <w:rFonts w:ascii="Avenir Book" w:hAnsi="Avenir Book" w:cs="Times New Roman"/>
          <w:color w:val="000000"/>
          <w:sz w:val="22"/>
          <w:szCs w:val="27"/>
        </w:rPr>
      </w:pPr>
      <w:r w:rsidRPr="00B45B1D">
        <w:rPr>
          <w:rFonts w:ascii="Avenir Book" w:hAnsi="Avenir Book" w:cs="Times New Roman"/>
          <w:color w:val="000000"/>
          <w:sz w:val="22"/>
          <w:szCs w:val="27"/>
        </w:rPr>
        <w:t>Lyon said he grabbed photographs and left the rest to fate. After getting his family to safety at another home, he started a phone tree to alert other residents about what was happening.</w:t>
      </w:r>
    </w:p>
    <w:p w:rsidR="00E43358" w:rsidRPr="00B45B1D" w:rsidRDefault="00E43358" w:rsidP="00E43358">
      <w:pPr>
        <w:spacing w:before="100" w:beforeAutospacing="1" w:after="100" w:afterAutospacing="1"/>
        <w:rPr>
          <w:rFonts w:ascii="Avenir Book" w:hAnsi="Avenir Book" w:cs="Times New Roman"/>
          <w:color w:val="000000"/>
          <w:sz w:val="22"/>
          <w:szCs w:val="27"/>
        </w:rPr>
      </w:pPr>
      <w:r w:rsidRPr="00B45B1D">
        <w:rPr>
          <w:rFonts w:ascii="Avenir Book" w:hAnsi="Avenir Book" w:cs="Times New Roman"/>
          <w:color w:val="000000"/>
          <w:sz w:val="22"/>
          <w:szCs w:val="27"/>
        </w:rPr>
        <w:t xml:space="preserve">The evacuation order was lifted about 3 p.m. and everyone was allowed to return to </w:t>
      </w:r>
      <w:proofErr w:type="gramStart"/>
      <w:r w:rsidRPr="00B45B1D">
        <w:rPr>
          <w:rFonts w:ascii="Avenir Book" w:hAnsi="Avenir Book" w:cs="Times New Roman"/>
          <w:color w:val="000000"/>
          <w:sz w:val="22"/>
          <w:szCs w:val="27"/>
        </w:rPr>
        <w:t>their</w:t>
      </w:r>
      <w:proofErr w:type="gramEnd"/>
      <w:r w:rsidRPr="00B45B1D">
        <w:rPr>
          <w:rFonts w:ascii="Avenir Book" w:hAnsi="Avenir Book" w:cs="Times New Roman"/>
          <w:color w:val="000000"/>
          <w:sz w:val="22"/>
          <w:szCs w:val="27"/>
        </w:rPr>
        <w:t xml:space="preserve"> homes. Only one outbuilding was reported damaged in the 15-acre fire. There were no reports of injuries. Fire officials were hoping to have the fire contained by 10 p.m.</w:t>
      </w:r>
    </w:p>
    <w:p w:rsidR="00E43358" w:rsidRPr="00B45B1D" w:rsidRDefault="00E43358" w:rsidP="00E43358">
      <w:pPr>
        <w:spacing w:beforeAutospacing="1" w:after="100" w:afterAutospacing="1"/>
        <w:rPr>
          <w:rFonts w:ascii="Avenir Book" w:hAnsi="Avenir Book" w:cs="Times New Roman"/>
          <w:color w:val="000000"/>
          <w:sz w:val="22"/>
          <w:szCs w:val="27"/>
          <w:lang w:val="en"/>
        </w:rPr>
      </w:pPr>
      <w:r w:rsidRPr="00B45B1D">
        <w:rPr>
          <w:rFonts w:ascii="Avenir Book" w:hAnsi="Avenir Book" w:cs="Times New Roman"/>
          <w:color w:val="000000"/>
          <w:sz w:val="22"/>
          <w:szCs w:val="27"/>
          <w:lang w:val="en"/>
        </w:rPr>
        <w:t>FAA has issued a TFR over Cottonwood Heights. Keep your drones at home. </w:t>
      </w:r>
      <w:r w:rsidRPr="00B45B1D">
        <w:rPr>
          <w:rFonts w:ascii="Avenir Book" w:hAnsi="Avenir Book" w:cs="Times New Roman"/>
          <w:color w:val="000000"/>
          <w:sz w:val="22"/>
          <w:szCs w:val="27"/>
          <w:lang w:val="en"/>
        </w:rPr>
        <w:fldChar w:fldCharType="begin"/>
      </w:r>
      <w:r w:rsidRPr="00B45B1D">
        <w:rPr>
          <w:rFonts w:ascii="Avenir Book" w:hAnsi="Avenir Book" w:cs="Times New Roman"/>
          <w:color w:val="000000"/>
          <w:sz w:val="22"/>
          <w:szCs w:val="27"/>
          <w:lang w:val="en"/>
        </w:rPr>
        <w:instrText xml:space="preserve"> HYPERLINK "http://t.co/aEITSXZkSh" </w:instrText>
      </w:r>
      <w:r w:rsidRPr="00B45B1D">
        <w:rPr>
          <w:rFonts w:ascii="Avenir Book" w:hAnsi="Avenir Book" w:cs="Times New Roman"/>
          <w:color w:val="000000"/>
          <w:sz w:val="22"/>
          <w:szCs w:val="27"/>
          <w:lang w:val="en"/>
        </w:rPr>
      </w:r>
      <w:r w:rsidRPr="00B45B1D">
        <w:rPr>
          <w:rFonts w:ascii="Avenir Book" w:hAnsi="Avenir Book" w:cs="Times New Roman"/>
          <w:color w:val="000000"/>
          <w:sz w:val="22"/>
          <w:szCs w:val="27"/>
          <w:lang w:val="en"/>
        </w:rPr>
        <w:fldChar w:fldCharType="separate"/>
      </w:r>
      <w:r w:rsidRPr="00B45B1D">
        <w:rPr>
          <w:rFonts w:ascii="Avenir Book" w:hAnsi="Avenir Book" w:cs="Times New Roman"/>
          <w:color w:val="0000FF"/>
          <w:sz w:val="22"/>
          <w:szCs w:val="27"/>
          <w:u w:val="single"/>
          <w:lang w:val="en"/>
        </w:rPr>
        <w:t>http://t.co/aEITSXZkSh</w:t>
      </w:r>
      <w:r w:rsidRPr="00B45B1D">
        <w:rPr>
          <w:rFonts w:ascii="Avenir Book" w:hAnsi="Avenir Book" w:cs="Times New Roman"/>
          <w:color w:val="000000"/>
          <w:sz w:val="22"/>
          <w:szCs w:val="27"/>
          <w:lang w:val="en"/>
        </w:rPr>
        <w:fldChar w:fldCharType="end"/>
      </w:r>
      <w:r w:rsidRPr="00B45B1D">
        <w:rPr>
          <w:rFonts w:ascii="Avenir Book" w:hAnsi="Avenir Book" w:cs="Times New Roman"/>
          <w:color w:val="000000"/>
          <w:sz w:val="22"/>
          <w:szCs w:val="27"/>
          <w:lang w:val="en"/>
        </w:rPr>
        <w:t> </w:t>
      </w:r>
      <w:hyperlink r:id="rId10" w:history="1">
        <w:r w:rsidRPr="00B45B1D">
          <w:rPr>
            <w:rFonts w:ascii="Avenir Book" w:hAnsi="Avenir Book" w:cs="Times New Roman"/>
            <w:color w:val="0000FF"/>
            <w:sz w:val="22"/>
            <w:szCs w:val="27"/>
            <w:u w:val="single"/>
            <w:lang w:val="en"/>
          </w:rPr>
          <w:t>#QuailHollow</w:t>
        </w:r>
      </w:hyperlink>
      <w:r w:rsidRPr="00B45B1D">
        <w:rPr>
          <w:rFonts w:ascii="Avenir Book" w:hAnsi="Avenir Book" w:cs="Times New Roman"/>
          <w:color w:val="000000"/>
          <w:sz w:val="22"/>
          <w:szCs w:val="27"/>
          <w:lang w:val="en"/>
        </w:rPr>
        <w:t> </w:t>
      </w:r>
      <w:hyperlink r:id="rId11" w:history="1">
        <w:r w:rsidRPr="00B45B1D">
          <w:rPr>
            <w:rFonts w:ascii="Avenir Book" w:hAnsi="Avenir Book" w:cs="Times New Roman"/>
            <w:color w:val="0000FF"/>
            <w:sz w:val="22"/>
            <w:szCs w:val="27"/>
            <w:u w:val="single"/>
            <w:lang w:val="en"/>
          </w:rPr>
          <w:t>#utfire</w:t>
        </w:r>
      </w:hyperlink>
      <w:r w:rsidRPr="00B45B1D">
        <w:rPr>
          <w:rFonts w:ascii="Avenir Book" w:hAnsi="Avenir Book" w:cs="Times New Roman"/>
          <w:color w:val="000000"/>
          <w:sz w:val="22"/>
          <w:szCs w:val="27"/>
          <w:lang w:val="en"/>
        </w:rPr>
        <w:t> </w:t>
      </w:r>
      <w:hyperlink r:id="rId12" w:history="1">
        <w:r w:rsidRPr="00B45B1D">
          <w:rPr>
            <w:rFonts w:ascii="Avenir Book" w:hAnsi="Avenir Book" w:cs="Times New Roman"/>
            <w:color w:val="0000FF"/>
            <w:sz w:val="22"/>
            <w:szCs w:val="27"/>
            <w:u w:val="single"/>
            <w:lang w:val="en"/>
          </w:rPr>
          <w:t>pic.twitter.com/sCHUcmNwY6</w:t>
        </w:r>
      </w:hyperlink>
    </w:p>
    <w:p w:rsidR="00E43358" w:rsidRPr="00B45B1D" w:rsidRDefault="00E43358" w:rsidP="00E43358">
      <w:pPr>
        <w:rPr>
          <w:rFonts w:ascii="Avenir Book" w:eastAsia="Times New Roman" w:hAnsi="Avenir Book" w:cs="Times New Roman"/>
          <w:color w:val="000000"/>
          <w:sz w:val="22"/>
          <w:szCs w:val="27"/>
          <w:lang w:val="en"/>
        </w:rPr>
      </w:pPr>
      <w:r w:rsidRPr="00B45B1D">
        <w:rPr>
          <w:rFonts w:ascii="Avenir Book" w:eastAsia="Times New Roman" w:hAnsi="Avenir Book" w:cs="Times New Roman"/>
          <w:color w:val="000000"/>
          <w:sz w:val="22"/>
          <w:szCs w:val="27"/>
          <w:lang w:val="en"/>
        </w:rPr>
        <w:t>— jordan (@jortron) </w:t>
      </w:r>
      <w:hyperlink r:id="rId13" w:history="1">
        <w:r w:rsidRPr="00B45B1D">
          <w:rPr>
            <w:rFonts w:ascii="Avenir Book" w:eastAsia="Times New Roman" w:hAnsi="Avenir Book" w:cs="Times New Roman"/>
            <w:color w:val="0000FF"/>
            <w:sz w:val="22"/>
            <w:szCs w:val="27"/>
            <w:u w:val="single"/>
            <w:lang w:val="en"/>
          </w:rPr>
          <w:t>September 1, 2015</w:t>
        </w:r>
      </w:hyperlink>
    </w:p>
    <w:p w:rsidR="00E43358" w:rsidRPr="00B45B1D" w:rsidRDefault="00E43358" w:rsidP="00E43358">
      <w:pPr>
        <w:spacing w:before="100" w:beforeAutospacing="1" w:after="100" w:afterAutospacing="1"/>
        <w:rPr>
          <w:rFonts w:ascii="Avenir Book" w:hAnsi="Avenir Book" w:cs="Times New Roman"/>
          <w:color w:val="000000"/>
          <w:sz w:val="22"/>
          <w:szCs w:val="27"/>
        </w:rPr>
      </w:pPr>
      <w:r w:rsidRPr="00B45B1D">
        <w:rPr>
          <w:rFonts w:ascii="Avenir Book" w:hAnsi="Avenir Book" w:cs="Times New Roman"/>
          <w:color w:val="000000"/>
          <w:sz w:val="22"/>
          <w:szCs w:val="27"/>
        </w:rPr>
        <w:t>The scare for residents started about 10 a.m. when a fire was spotted near 9322 S. Wasatch Blvd. Investigators believe a power transformer exploded, sparking the brush fire.</w:t>
      </w:r>
    </w:p>
    <w:p w:rsidR="00E43358" w:rsidRPr="00B45B1D" w:rsidRDefault="00E43358" w:rsidP="00E43358">
      <w:pPr>
        <w:spacing w:before="100" w:beforeAutospacing="1" w:after="100" w:afterAutospacing="1"/>
        <w:rPr>
          <w:rFonts w:ascii="Avenir Book" w:hAnsi="Avenir Book" w:cs="Times New Roman"/>
          <w:color w:val="000000"/>
          <w:sz w:val="22"/>
          <w:szCs w:val="27"/>
        </w:rPr>
      </w:pPr>
      <w:r w:rsidRPr="00B45B1D">
        <w:rPr>
          <w:rFonts w:ascii="Avenir Book" w:hAnsi="Avenir Book" w:cs="Times New Roman"/>
          <w:color w:val="000000"/>
          <w:sz w:val="22"/>
          <w:szCs w:val="27"/>
        </w:rPr>
        <w:t xml:space="preserve">The fire swept through a popular hiking area in a gully northwest of La </w:t>
      </w:r>
      <w:proofErr w:type="spellStart"/>
      <w:r w:rsidRPr="00B45B1D">
        <w:rPr>
          <w:rFonts w:ascii="Avenir Book" w:hAnsi="Avenir Book" w:cs="Times New Roman"/>
          <w:color w:val="000000"/>
          <w:sz w:val="22"/>
          <w:szCs w:val="27"/>
        </w:rPr>
        <w:t>Caille</w:t>
      </w:r>
      <w:proofErr w:type="spellEnd"/>
      <w:r w:rsidRPr="00B45B1D">
        <w:rPr>
          <w:rFonts w:ascii="Avenir Book" w:hAnsi="Avenir Book" w:cs="Times New Roman"/>
          <w:color w:val="000000"/>
          <w:sz w:val="22"/>
          <w:szCs w:val="27"/>
        </w:rPr>
        <w:t xml:space="preserve"> restaurant and near a water treatment plant.</w:t>
      </w:r>
    </w:p>
    <w:p w:rsidR="00E43358" w:rsidRPr="00B45B1D" w:rsidRDefault="00E43358" w:rsidP="00E43358">
      <w:pPr>
        <w:spacing w:before="100" w:beforeAutospacing="1" w:after="100" w:afterAutospacing="1"/>
        <w:rPr>
          <w:rFonts w:ascii="Avenir Book" w:hAnsi="Avenir Book" w:cs="Times New Roman"/>
          <w:color w:val="000000"/>
          <w:sz w:val="22"/>
          <w:szCs w:val="27"/>
        </w:rPr>
      </w:pPr>
      <w:r w:rsidRPr="00B45B1D">
        <w:rPr>
          <w:rFonts w:ascii="Avenir Book" w:hAnsi="Avenir Book" w:cs="Times New Roman"/>
          <w:color w:val="000000"/>
          <w:sz w:val="22"/>
          <w:szCs w:val="27"/>
        </w:rPr>
        <w:t xml:space="preserve">The area between about 9300 South and 9500 South, and from Wasatch Boulevard to 2900 </w:t>
      </w:r>
      <w:proofErr w:type="gramStart"/>
      <w:r w:rsidRPr="00B45B1D">
        <w:rPr>
          <w:rFonts w:ascii="Avenir Book" w:hAnsi="Avenir Book" w:cs="Times New Roman"/>
          <w:color w:val="000000"/>
          <w:sz w:val="22"/>
          <w:szCs w:val="27"/>
        </w:rPr>
        <w:t>East</w:t>
      </w:r>
      <w:proofErr w:type="gramEnd"/>
      <w:r w:rsidRPr="00B45B1D">
        <w:rPr>
          <w:rFonts w:ascii="Avenir Book" w:hAnsi="Avenir Book" w:cs="Times New Roman"/>
          <w:color w:val="000000"/>
          <w:sz w:val="22"/>
          <w:szCs w:val="27"/>
        </w:rPr>
        <w:t xml:space="preserve"> was evacuated. Evacuated streets included </w:t>
      </w:r>
      <w:proofErr w:type="spellStart"/>
      <w:r w:rsidRPr="00B45B1D">
        <w:rPr>
          <w:rFonts w:ascii="Avenir Book" w:hAnsi="Avenir Book" w:cs="Times New Roman"/>
          <w:color w:val="000000"/>
          <w:sz w:val="22"/>
          <w:szCs w:val="27"/>
        </w:rPr>
        <w:t>Greenhills</w:t>
      </w:r>
      <w:proofErr w:type="spellEnd"/>
      <w:r w:rsidRPr="00B45B1D">
        <w:rPr>
          <w:rFonts w:ascii="Avenir Book" w:hAnsi="Avenir Book" w:cs="Times New Roman"/>
          <w:color w:val="000000"/>
          <w:sz w:val="22"/>
          <w:szCs w:val="27"/>
        </w:rPr>
        <w:t xml:space="preserve"> Drive, Treasure Way and </w:t>
      </w:r>
      <w:proofErr w:type="spellStart"/>
      <w:r w:rsidRPr="00B45B1D">
        <w:rPr>
          <w:rFonts w:ascii="Avenir Book" w:hAnsi="Avenir Book" w:cs="Times New Roman"/>
          <w:color w:val="000000"/>
          <w:sz w:val="22"/>
          <w:szCs w:val="27"/>
        </w:rPr>
        <w:t>Despain</w:t>
      </w:r>
      <w:proofErr w:type="spellEnd"/>
      <w:r w:rsidRPr="00B45B1D">
        <w:rPr>
          <w:rFonts w:ascii="Avenir Book" w:hAnsi="Avenir Book" w:cs="Times New Roman"/>
          <w:color w:val="000000"/>
          <w:sz w:val="22"/>
          <w:szCs w:val="27"/>
        </w:rPr>
        <w:t xml:space="preserve"> Way.</w:t>
      </w:r>
    </w:p>
    <w:p w:rsidR="00E43358" w:rsidRPr="00B45B1D" w:rsidRDefault="00E43358" w:rsidP="00E43358">
      <w:pPr>
        <w:spacing w:before="100" w:beforeAutospacing="1" w:after="100" w:afterAutospacing="1"/>
        <w:rPr>
          <w:rFonts w:ascii="Avenir Book" w:hAnsi="Avenir Book" w:cs="Times New Roman"/>
          <w:color w:val="000000"/>
          <w:sz w:val="22"/>
          <w:szCs w:val="27"/>
        </w:rPr>
      </w:pPr>
      <w:r w:rsidRPr="00B45B1D">
        <w:rPr>
          <w:rFonts w:ascii="Avenir Book" w:hAnsi="Avenir Book" w:cs="Times New Roman"/>
          <w:color w:val="000000"/>
          <w:sz w:val="22"/>
          <w:szCs w:val="27"/>
        </w:rPr>
        <w:lastRenderedPageBreak/>
        <w:t>A shelter was set up at St. Thomas More Catholic Church, 3015 E. Creek Road, for displaced residents who needed it.</w:t>
      </w:r>
    </w:p>
    <w:p w:rsidR="00E43358" w:rsidRPr="00B45B1D" w:rsidRDefault="00E43358" w:rsidP="00E43358">
      <w:pPr>
        <w:spacing w:before="100" w:beforeAutospacing="1" w:after="100" w:afterAutospacing="1"/>
        <w:rPr>
          <w:rFonts w:ascii="Avenir Book" w:hAnsi="Avenir Book" w:cs="Times New Roman"/>
          <w:color w:val="000000"/>
          <w:sz w:val="22"/>
          <w:szCs w:val="27"/>
        </w:rPr>
      </w:pPr>
      <w:r w:rsidRPr="00B45B1D">
        <w:rPr>
          <w:rFonts w:ascii="Avenir Book" w:hAnsi="Avenir Book" w:cs="Times New Roman"/>
          <w:color w:val="000000"/>
          <w:sz w:val="22"/>
          <w:szCs w:val="27"/>
        </w:rPr>
        <w:t xml:space="preserve">Motorists were also advised to avoid Wasatch Boulevard during the afternoon commute. The road remained closed from 9400 </w:t>
      </w:r>
      <w:proofErr w:type="gramStart"/>
      <w:r w:rsidRPr="00B45B1D">
        <w:rPr>
          <w:rFonts w:ascii="Avenir Book" w:hAnsi="Avenir Book" w:cs="Times New Roman"/>
          <w:color w:val="000000"/>
          <w:sz w:val="22"/>
          <w:szCs w:val="27"/>
        </w:rPr>
        <w:t>South</w:t>
      </w:r>
      <w:proofErr w:type="gramEnd"/>
      <w:r w:rsidRPr="00B45B1D">
        <w:rPr>
          <w:rFonts w:ascii="Avenir Book" w:hAnsi="Avenir Book" w:cs="Times New Roman"/>
          <w:color w:val="000000"/>
          <w:sz w:val="22"/>
          <w:szCs w:val="27"/>
        </w:rPr>
        <w:t xml:space="preserve"> to 9600 South Tuesday evening except to residents who needed access to their homes. Police estimated it would reopen at 9 p.m. and then close again for roughly three more hours of work at 7 a.m. Wednesday.</w:t>
      </w:r>
    </w:p>
    <w:p w:rsidR="00E43358" w:rsidRPr="00B45B1D" w:rsidRDefault="00E43358" w:rsidP="00E43358">
      <w:pPr>
        <w:spacing w:before="100" w:beforeAutospacing="1" w:after="100" w:afterAutospacing="1"/>
        <w:rPr>
          <w:rFonts w:ascii="Avenir Book" w:hAnsi="Avenir Book" w:cs="Times New Roman"/>
          <w:color w:val="000000"/>
          <w:sz w:val="22"/>
          <w:szCs w:val="27"/>
        </w:rPr>
      </w:pPr>
      <w:r w:rsidRPr="00B45B1D">
        <w:rPr>
          <w:rFonts w:ascii="Avenir Book" w:hAnsi="Avenir Book" w:cs="Times New Roman"/>
          <w:color w:val="000000"/>
          <w:sz w:val="22"/>
          <w:szCs w:val="27"/>
        </w:rPr>
        <w:t xml:space="preserve">Motorists are advised to use Little Cottonwood Canyon Road or Highland Drive as alternate routes during the closures, said Cottonwood Heights Police Lt. Mark </w:t>
      </w:r>
      <w:proofErr w:type="spellStart"/>
      <w:r w:rsidRPr="00B45B1D">
        <w:rPr>
          <w:rFonts w:ascii="Avenir Book" w:hAnsi="Avenir Book" w:cs="Times New Roman"/>
          <w:color w:val="000000"/>
          <w:sz w:val="22"/>
          <w:szCs w:val="27"/>
        </w:rPr>
        <w:t>Askerlund</w:t>
      </w:r>
      <w:proofErr w:type="spellEnd"/>
      <w:r w:rsidRPr="00B45B1D">
        <w:rPr>
          <w:rFonts w:ascii="Avenir Book" w:hAnsi="Avenir Book" w:cs="Times New Roman"/>
          <w:color w:val="000000"/>
          <w:sz w:val="22"/>
          <w:szCs w:val="27"/>
        </w:rPr>
        <w:t>.</w:t>
      </w:r>
    </w:p>
    <w:p w:rsidR="00E43358" w:rsidRPr="00B45B1D" w:rsidRDefault="00E43358" w:rsidP="00E43358">
      <w:pPr>
        <w:spacing w:before="100" w:beforeAutospacing="1" w:after="100" w:afterAutospacing="1"/>
        <w:rPr>
          <w:rFonts w:ascii="Avenir Book" w:hAnsi="Avenir Book" w:cs="Times New Roman"/>
          <w:color w:val="000000"/>
          <w:sz w:val="22"/>
          <w:szCs w:val="27"/>
        </w:rPr>
      </w:pPr>
      <w:r w:rsidRPr="00B45B1D">
        <w:rPr>
          <w:rFonts w:ascii="Avenir Book" w:hAnsi="Avenir Book" w:cs="Times New Roman"/>
          <w:color w:val="000000"/>
          <w:sz w:val="22"/>
          <w:szCs w:val="27"/>
        </w:rPr>
        <w:t>Some residents nervously watched from their back decks as Black Hawk helicopters flew directly over their homes and dumped buckets of water in the gully area, and hand crews climbed the steep terrain to try to stop the fire from advancing.</w:t>
      </w:r>
    </w:p>
    <w:p w:rsidR="00E43358" w:rsidRPr="00B45B1D" w:rsidRDefault="00E43358" w:rsidP="00E43358">
      <w:pPr>
        <w:spacing w:before="100" w:beforeAutospacing="1" w:after="100" w:afterAutospacing="1"/>
        <w:rPr>
          <w:rFonts w:ascii="Avenir Book" w:hAnsi="Avenir Book" w:cs="Times New Roman"/>
          <w:color w:val="000000"/>
          <w:sz w:val="22"/>
          <w:szCs w:val="27"/>
        </w:rPr>
      </w:pPr>
      <w:r w:rsidRPr="00B45B1D">
        <w:rPr>
          <w:rFonts w:ascii="Avenir Book" w:hAnsi="Avenir Book" w:cs="Times New Roman"/>
          <w:color w:val="000000"/>
          <w:sz w:val="22"/>
          <w:szCs w:val="27"/>
        </w:rPr>
        <w:t>Thirty fire crews — from the Bureau of Land Management, Unified Fire Authority, Sandy and some driving Nevada wildfire vehicles — totaling 90 firefighters were battling the flames Tuesday afternoon. A small plane was also being used to drop retardant, and two Blackhawk helicopters were dumping water on the blaze, Unified Fire spokesman Rob Morley said.</w:t>
      </w:r>
    </w:p>
    <w:p w:rsidR="00E43358" w:rsidRPr="00B45B1D" w:rsidRDefault="00E43358" w:rsidP="00E43358">
      <w:pPr>
        <w:spacing w:before="100" w:beforeAutospacing="1" w:after="100" w:afterAutospacing="1"/>
        <w:rPr>
          <w:rFonts w:ascii="Avenir Book" w:hAnsi="Avenir Book" w:cs="Times New Roman"/>
          <w:color w:val="000000"/>
          <w:sz w:val="22"/>
          <w:szCs w:val="27"/>
        </w:rPr>
      </w:pPr>
      <w:r w:rsidRPr="00B45B1D">
        <w:rPr>
          <w:rFonts w:ascii="Avenir Book" w:hAnsi="Avenir Book" w:cs="Times New Roman"/>
          <w:color w:val="000000"/>
          <w:sz w:val="22"/>
          <w:szCs w:val="27"/>
        </w:rPr>
        <w:t>The biggest challenges for fighting the fire were strong down-canyon and swirling winds, Morley said, in addition to the rough terrain of mostly scrub oak and brush.</w:t>
      </w:r>
    </w:p>
    <w:p w:rsidR="00E43358" w:rsidRPr="00B45B1D" w:rsidRDefault="00E43358" w:rsidP="00E43358">
      <w:pPr>
        <w:spacing w:before="100" w:beforeAutospacing="1" w:after="100" w:afterAutospacing="1"/>
        <w:rPr>
          <w:rFonts w:ascii="Avenir Book" w:hAnsi="Avenir Book" w:cs="Times New Roman"/>
          <w:color w:val="000000"/>
          <w:sz w:val="22"/>
          <w:szCs w:val="27"/>
        </w:rPr>
      </w:pPr>
      <w:r w:rsidRPr="00B45B1D">
        <w:rPr>
          <w:rFonts w:ascii="Avenir Book" w:hAnsi="Avenir Book" w:cs="Times New Roman"/>
          <w:b/>
          <w:bCs/>
          <w:color w:val="000000"/>
          <w:sz w:val="22"/>
          <w:szCs w:val="27"/>
        </w:rPr>
        <w:t>Contributing:</w:t>
      </w:r>
      <w:r w:rsidRPr="00B45B1D">
        <w:rPr>
          <w:rFonts w:ascii="Avenir Book" w:hAnsi="Avenir Book" w:cs="Times New Roman"/>
          <w:color w:val="000000"/>
          <w:sz w:val="22"/>
          <w:szCs w:val="27"/>
        </w:rPr>
        <w:t xml:space="preserve"> Faith Heaton </w:t>
      </w:r>
      <w:proofErr w:type="spellStart"/>
      <w:r w:rsidRPr="00B45B1D">
        <w:rPr>
          <w:rFonts w:ascii="Avenir Book" w:hAnsi="Avenir Book" w:cs="Times New Roman"/>
          <w:color w:val="000000"/>
          <w:sz w:val="22"/>
          <w:szCs w:val="27"/>
        </w:rPr>
        <w:t>Jolley</w:t>
      </w:r>
      <w:proofErr w:type="spellEnd"/>
      <w:r w:rsidRPr="00B45B1D">
        <w:rPr>
          <w:rFonts w:ascii="Avenir Book" w:hAnsi="Avenir Book" w:cs="Times New Roman"/>
          <w:color w:val="000000"/>
          <w:sz w:val="22"/>
          <w:szCs w:val="27"/>
        </w:rPr>
        <w:t xml:space="preserve">, Paul Nelson, Sandra Yi, </w:t>
      </w:r>
      <w:proofErr w:type="spellStart"/>
      <w:r w:rsidRPr="00B45B1D">
        <w:rPr>
          <w:rFonts w:ascii="Avenir Book" w:hAnsi="Avenir Book" w:cs="Times New Roman"/>
          <w:color w:val="000000"/>
          <w:sz w:val="22"/>
          <w:szCs w:val="27"/>
        </w:rPr>
        <w:t>Nkoyo</w:t>
      </w:r>
      <w:proofErr w:type="spellEnd"/>
      <w:r w:rsidRPr="00B45B1D">
        <w:rPr>
          <w:rFonts w:ascii="Avenir Book" w:hAnsi="Avenir Book" w:cs="Times New Roman"/>
          <w:color w:val="000000"/>
          <w:sz w:val="22"/>
          <w:szCs w:val="27"/>
        </w:rPr>
        <w:t xml:space="preserve"> </w:t>
      </w:r>
      <w:proofErr w:type="spellStart"/>
      <w:r w:rsidRPr="00B45B1D">
        <w:rPr>
          <w:rFonts w:ascii="Avenir Book" w:hAnsi="Avenir Book" w:cs="Times New Roman"/>
          <w:color w:val="000000"/>
          <w:sz w:val="22"/>
          <w:szCs w:val="27"/>
        </w:rPr>
        <w:t>Iyamba</w:t>
      </w:r>
      <w:proofErr w:type="spellEnd"/>
      <w:r w:rsidRPr="00B45B1D">
        <w:rPr>
          <w:rFonts w:ascii="Avenir Book" w:hAnsi="Avenir Book" w:cs="Times New Roman"/>
          <w:color w:val="000000"/>
          <w:sz w:val="22"/>
          <w:szCs w:val="27"/>
        </w:rPr>
        <w:t xml:space="preserve">, Andrew Adams, Alex </w:t>
      </w:r>
      <w:proofErr w:type="spellStart"/>
      <w:r w:rsidRPr="00B45B1D">
        <w:rPr>
          <w:rFonts w:ascii="Avenir Book" w:hAnsi="Avenir Book" w:cs="Times New Roman"/>
          <w:color w:val="000000"/>
          <w:sz w:val="22"/>
          <w:szCs w:val="27"/>
        </w:rPr>
        <w:t>Cabrero</w:t>
      </w:r>
      <w:proofErr w:type="spellEnd"/>
    </w:p>
    <w:p w:rsidR="00517746" w:rsidRPr="00B45B1D" w:rsidRDefault="00517746">
      <w:pPr>
        <w:rPr>
          <w:rFonts w:ascii="Avenir Book" w:hAnsi="Avenir Book"/>
        </w:rPr>
      </w:pPr>
      <w:r w:rsidRPr="00B45B1D">
        <w:rPr>
          <w:rFonts w:ascii="Avenir Book" w:hAnsi="Avenir Book"/>
          <w:u w:val="single"/>
        </w:rPr>
        <w:t>Part A:  Succession</w:t>
      </w:r>
    </w:p>
    <w:p w:rsidR="00517746" w:rsidRPr="00B45B1D" w:rsidRDefault="00E43358">
      <w:pPr>
        <w:rPr>
          <w:rFonts w:ascii="Avenir Book" w:hAnsi="Avenir Book"/>
          <w:i/>
        </w:rPr>
      </w:pPr>
      <w:r w:rsidRPr="00B45B1D">
        <w:rPr>
          <w:rFonts w:ascii="Avenir Book" w:hAnsi="Avenir Book"/>
        </w:rPr>
        <w:t xml:space="preserve"> </w:t>
      </w:r>
    </w:p>
    <w:p w:rsidR="00517746" w:rsidRPr="00B45B1D" w:rsidRDefault="00822CEC" w:rsidP="00822CEC">
      <w:pPr>
        <w:pStyle w:val="ListParagraph"/>
        <w:numPr>
          <w:ilvl w:val="0"/>
          <w:numId w:val="1"/>
        </w:numPr>
        <w:rPr>
          <w:rFonts w:ascii="Avenir Book" w:hAnsi="Avenir Book"/>
        </w:rPr>
      </w:pPr>
      <w:r w:rsidRPr="00B45B1D">
        <w:rPr>
          <w:rFonts w:ascii="Avenir Book" w:hAnsi="Avenir Book"/>
        </w:rPr>
        <w:t xml:space="preserve">Compare the burned area to the non-burned area.  </w:t>
      </w:r>
    </w:p>
    <w:p w:rsidR="00822CEC" w:rsidRPr="00B45B1D" w:rsidRDefault="00822CEC" w:rsidP="00822CEC">
      <w:pPr>
        <w:rPr>
          <w:rFonts w:ascii="Avenir Book" w:hAnsi="Avenir Book"/>
          <w:sz w:val="12"/>
        </w:rPr>
      </w:pPr>
    </w:p>
    <w:tbl>
      <w:tblPr>
        <w:tblStyle w:val="TableGrid"/>
        <w:tblW w:w="11016"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22CEC" w:rsidRPr="00B45B1D" w:rsidTr="00B45B1D">
        <w:tc>
          <w:tcPr>
            <w:tcW w:w="5508" w:type="dxa"/>
          </w:tcPr>
          <w:p w:rsidR="00822CEC" w:rsidRPr="00B45B1D" w:rsidRDefault="00822CEC" w:rsidP="00822CEC">
            <w:pPr>
              <w:rPr>
                <w:rFonts w:ascii="Avenir Book" w:hAnsi="Avenir Book"/>
                <w:u w:val="single"/>
              </w:rPr>
            </w:pPr>
            <w:r w:rsidRPr="00B45B1D">
              <w:rPr>
                <w:rFonts w:ascii="Avenir Book" w:hAnsi="Avenir Book"/>
                <w:u w:val="single"/>
              </w:rPr>
              <w:t>Burned Area</w:t>
            </w:r>
          </w:p>
        </w:tc>
        <w:tc>
          <w:tcPr>
            <w:tcW w:w="5508" w:type="dxa"/>
          </w:tcPr>
          <w:p w:rsidR="00822CEC" w:rsidRPr="00B45B1D" w:rsidRDefault="00822CEC" w:rsidP="00822CEC">
            <w:pPr>
              <w:rPr>
                <w:rFonts w:ascii="Avenir Book" w:hAnsi="Avenir Book"/>
                <w:u w:val="single"/>
              </w:rPr>
            </w:pPr>
            <w:r w:rsidRPr="00B45B1D">
              <w:rPr>
                <w:rFonts w:ascii="Avenir Book" w:hAnsi="Avenir Book"/>
                <w:u w:val="single"/>
              </w:rPr>
              <w:t>Unburned Area</w:t>
            </w:r>
          </w:p>
        </w:tc>
      </w:tr>
    </w:tbl>
    <w:p w:rsidR="00822CEC" w:rsidRPr="00B45B1D" w:rsidRDefault="00822CEC" w:rsidP="00822CEC">
      <w:pPr>
        <w:rPr>
          <w:rFonts w:ascii="Avenir Book" w:hAnsi="Avenir Book"/>
        </w:rPr>
      </w:pPr>
    </w:p>
    <w:p w:rsidR="00822CEC" w:rsidRPr="00B45B1D" w:rsidRDefault="00822CEC" w:rsidP="00822CEC">
      <w:pPr>
        <w:rPr>
          <w:rFonts w:ascii="Avenir Book" w:hAnsi="Avenir Book"/>
        </w:rPr>
      </w:pPr>
    </w:p>
    <w:p w:rsidR="00822CEC" w:rsidRPr="00B45B1D" w:rsidRDefault="00822CEC" w:rsidP="00822CEC">
      <w:pPr>
        <w:rPr>
          <w:rFonts w:ascii="Avenir Book" w:hAnsi="Avenir Book"/>
        </w:rPr>
      </w:pPr>
    </w:p>
    <w:p w:rsidR="00822CEC" w:rsidRPr="00B45B1D" w:rsidRDefault="00822CEC" w:rsidP="00822CEC">
      <w:pPr>
        <w:rPr>
          <w:rFonts w:ascii="Avenir Book" w:hAnsi="Avenir Book"/>
        </w:rPr>
      </w:pPr>
    </w:p>
    <w:p w:rsidR="00822CEC" w:rsidRPr="00B45B1D" w:rsidRDefault="00822CEC" w:rsidP="00822CEC">
      <w:pPr>
        <w:rPr>
          <w:rFonts w:ascii="Avenir Book" w:hAnsi="Avenir Book"/>
        </w:rPr>
      </w:pPr>
    </w:p>
    <w:p w:rsidR="00822CEC" w:rsidRPr="00B45B1D" w:rsidRDefault="00822CEC" w:rsidP="00822CEC">
      <w:pPr>
        <w:rPr>
          <w:rFonts w:ascii="Avenir Book" w:hAnsi="Avenir Book"/>
        </w:rPr>
      </w:pPr>
    </w:p>
    <w:p w:rsidR="00822CEC" w:rsidRPr="00B45B1D" w:rsidRDefault="00822CEC" w:rsidP="00822CEC">
      <w:pPr>
        <w:pStyle w:val="ListParagraph"/>
        <w:numPr>
          <w:ilvl w:val="0"/>
          <w:numId w:val="1"/>
        </w:numPr>
        <w:rPr>
          <w:rFonts w:ascii="Avenir Book" w:hAnsi="Avenir Book"/>
        </w:rPr>
      </w:pPr>
      <w:r w:rsidRPr="00B45B1D">
        <w:rPr>
          <w:rFonts w:ascii="Avenir Book" w:hAnsi="Avenir Book"/>
        </w:rPr>
        <w:t xml:space="preserve">Identify the </w:t>
      </w:r>
      <w:r w:rsidRPr="00B45B1D">
        <w:rPr>
          <w:rFonts w:ascii="Avenir Book" w:hAnsi="Avenir Book"/>
          <w:b/>
        </w:rPr>
        <w:t>type</w:t>
      </w:r>
      <w:r w:rsidRPr="00B45B1D">
        <w:rPr>
          <w:rFonts w:ascii="Avenir Book" w:hAnsi="Avenir Book"/>
        </w:rPr>
        <w:t xml:space="preserve"> of succession occurring in the burned area </w:t>
      </w:r>
      <w:r w:rsidRPr="00B45B1D">
        <w:rPr>
          <w:rFonts w:ascii="Avenir Book" w:hAnsi="Avenir Book"/>
          <w:i/>
        </w:rPr>
        <w:t>and</w:t>
      </w:r>
      <w:r w:rsidRPr="00B45B1D">
        <w:rPr>
          <w:rFonts w:ascii="Avenir Book" w:hAnsi="Avenir Book"/>
        </w:rPr>
        <w:t xml:space="preserve"> the </w:t>
      </w:r>
      <w:r w:rsidRPr="00B45B1D">
        <w:rPr>
          <w:rFonts w:ascii="Avenir Book" w:hAnsi="Avenir Book"/>
          <w:b/>
        </w:rPr>
        <w:t>stage</w:t>
      </w:r>
      <w:r w:rsidRPr="00B45B1D">
        <w:rPr>
          <w:rFonts w:ascii="Avenir Book" w:hAnsi="Avenir Book"/>
        </w:rPr>
        <w:t xml:space="preserve"> of succession it is in. What information allowed you to make these predictions?  </w:t>
      </w:r>
    </w:p>
    <w:p w:rsidR="00B45B1D" w:rsidRPr="00B45B1D" w:rsidRDefault="00B45B1D" w:rsidP="00822CEC">
      <w:pPr>
        <w:rPr>
          <w:rFonts w:ascii="Avenir Book" w:hAnsi="Avenir Book"/>
        </w:rPr>
      </w:pPr>
      <w:r w:rsidRPr="00B45B1D">
        <w:rPr>
          <w:rFonts w:ascii="Avenir Book" w:hAnsi="Avenir Book"/>
        </w:rPr>
        <w:tab/>
      </w:r>
    </w:p>
    <w:p w:rsidR="00822CEC" w:rsidRPr="00B45B1D" w:rsidRDefault="00822CEC" w:rsidP="00822CEC">
      <w:pPr>
        <w:rPr>
          <w:rFonts w:ascii="Avenir Book" w:hAnsi="Avenir Book"/>
        </w:rPr>
      </w:pPr>
    </w:p>
    <w:p w:rsidR="00822CEC" w:rsidRPr="00B45B1D" w:rsidRDefault="00822CEC" w:rsidP="00822CEC">
      <w:pPr>
        <w:rPr>
          <w:rFonts w:ascii="Avenir Book" w:hAnsi="Avenir Book"/>
        </w:rPr>
      </w:pPr>
    </w:p>
    <w:p w:rsidR="00822CEC" w:rsidRPr="00B45B1D" w:rsidRDefault="00822CEC" w:rsidP="00822CEC">
      <w:pPr>
        <w:rPr>
          <w:rFonts w:ascii="Avenir Book" w:hAnsi="Avenir Book"/>
        </w:rPr>
      </w:pPr>
    </w:p>
    <w:p w:rsidR="00822CEC" w:rsidRPr="00B45B1D" w:rsidRDefault="00822CEC" w:rsidP="00822CEC">
      <w:pPr>
        <w:rPr>
          <w:rFonts w:ascii="Avenir Book" w:hAnsi="Avenir Book"/>
        </w:rPr>
      </w:pPr>
    </w:p>
    <w:p w:rsidR="00822CEC" w:rsidRPr="00B45B1D" w:rsidRDefault="00822CEC" w:rsidP="00822CEC">
      <w:pPr>
        <w:rPr>
          <w:rFonts w:ascii="Avenir Book" w:hAnsi="Avenir Book"/>
        </w:rPr>
      </w:pPr>
    </w:p>
    <w:p w:rsidR="00822CEC" w:rsidRPr="00B45B1D" w:rsidRDefault="00822CEC" w:rsidP="00822CEC">
      <w:pPr>
        <w:pStyle w:val="ListParagraph"/>
        <w:numPr>
          <w:ilvl w:val="0"/>
          <w:numId w:val="1"/>
        </w:numPr>
        <w:rPr>
          <w:rFonts w:ascii="Avenir Book" w:hAnsi="Avenir Book"/>
        </w:rPr>
      </w:pPr>
      <w:r w:rsidRPr="00B45B1D">
        <w:rPr>
          <w:rFonts w:ascii="Avenir Book" w:hAnsi="Avenir Book"/>
        </w:rPr>
        <w:t>Identify the costs and benefits associated with a wildfire.</w:t>
      </w:r>
    </w:p>
    <w:p w:rsidR="00822CEC" w:rsidRPr="00B45B1D" w:rsidRDefault="00822CEC" w:rsidP="00822CEC">
      <w:pPr>
        <w:rPr>
          <w:rFonts w:ascii="Avenir Book" w:hAnsi="Avenir Book"/>
          <w:sz w:val="12"/>
        </w:rPr>
      </w:pPr>
    </w:p>
    <w:tbl>
      <w:tblPr>
        <w:tblStyle w:val="TableGrid"/>
        <w:tblW w:w="11016"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22CEC" w:rsidRPr="00B45B1D" w:rsidTr="00B45B1D">
        <w:tc>
          <w:tcPr>
            <w:tcW w:w="5508" w:type="dxa"/>
          </w:tcPr>
          <w:p w:rsidR="00822CEC" w:rsidRPr="00B45B1D" w:rsidRDefault="00822CEC" w:rsidP="00822CEC">
            <w:pPr>
              <w:rPr>
                <w:rFonts w:ascii="Avenir Book" w:hAnsi="Avenir Book"/>
                <w:u w:val="single"/>
              </w:rPr>
            </w:pPr>
            <w:r w:rsidRPr="00B45B1D">
              <w:rPr>
                <w:rFonts w:ascii="Avenir Book" w:hAnsi="Avenir Book"/>
                <w:u w:val="single"/>
              </w:rPr>
              <w:t>Costs</w:t>
            </w:r>
          </w:p>
        </w:tc>
        <w:tc>
          <w:tcPr>
            <w:tcW w:w="5508" w:type="dxa"/>
          </w:tcPr>
          <w:p w:rsidR="00822CEC" w:rsidRPr="00B45B1D" w:rsidRDefault="00822CEC" w:rsidP="00822CEC">
            <w:pPr>
              <w:rPr>
                <w:rFonts w:ascii="Avenir Book" w:hAnsi="Avenir Book"/>
                <w:u w:val="single"/>
              </w:rPr>
            </w:pPr>
            <w:r w:rsidRPr="00B45B1D">
              <w:rPr>
                <w:rFonts w:ascii="Avenir Book" w:hAnsi="Avenir Book"/>
                <w:u w:val="single"/>
              </w:rPr>
              <w:t>Benefits</w:t>
            </w:r>
          </w:p>
        </w:tc>
      </w:tr>
    </w:tbl>
    <w:p w:rsidR="00822CEC" w:rsidRPr="00B45B1D" w:rsidRDefault="00822CEC" w:rsidP="00822CEC">
      <w:pPr>
        <w:rPr>
          <w:rFonts w:ascii="Avenir Book" w:hAnsi="Avenir Book"/>
        </w:rPr>
      </w:pPr>
    </w:p>
    <w:p w:rsidR="00B45B1D" w:rsidRPr="00B45B1D" w:rsidRDefault="00B45B1D" w:rsidP="00822CEC">
      <w:pPr>
        <w:rPr>
          <w:rFonts w:ascii="Avenir Book" w:hAnsi="Avenir Book"/>
        </w:rPr>
      </w:pPr>
    </w:p>
    <w:p w:rsidR="00B45B1D" w:rsidRPr="00B45B1D" w:rsidRDefault="00B45B1D" w:rsidP="00822CEC">
      <w:pPr>
        <w:rPr>
          <w:rFonts w:ascii="Avenir Book" w:hAnsi="Avenir Book"/>
        </w:rPr>
      </w:pPr>
    </w:p>
    <w:p w:rsidR="00B45B1D" w:rsidRPr="00B45B1D" w:rsidRDefault="00B45B1D" w:rsidP="00822CEC">
      <w:pPr>
        <w:rPr>
          <w:rFonts w:ascii="Avenir Book" w:hAnsi="Avenir Book"/>
        </w:rPr>
      </w:pPr>
    </w:p>
    <w:p w:rsidR="00B45B1D" w:rsidRPr="00B45B1D" w:rsidRDefault="00B45B1D" w:rsidP="00822CEC">
      <w:pPr>
        <w:rPr>
          <w:rFonts w:ascii="Avenir Book" w:hAnsi="Avenir Book"/>
        </w:rPr>
      </w:pPr>
    </w:p>
    <w:p w:rsidR="00822CEC" w:rsidRPr="00B45B1D" w:rsidRDefault="00B45B1D" w:rsidP="00822CEC">
      <w:pPr>
        <w:pStyle w:val="ListParagraph"/>
        <w:numPr>
          <w:ilvl w:val="0"/>
          <w:numId w:val="1"/>
        </w:numPr>
        <w:rPr>
          <w:rFonts w:ascii="Avenir Book" w:hAnsi="Avenir Book"/>
        </w:rPr>
      </w:pPr>
      <w:r w:rsidRPr="00B45B1D">
        <w:rPr>
          <w:rFonts w:ascii="Avenir Book" w:hAnsi="Avenir Book"/>
        </w:rPr>
        <w:t>Identify plant adaptations observed in the burned area.</w:t>
      </w:r>
    </w:p>
    <w:p w:rsidR="00517746" w:rsidRPr="00B45B1D" w:rsidRDefault="00517746">
      <w:pPr>
        <w:rPr>
          <w:rFonts w:ascii="Avenir Book" w:hAnsi="Avenir Book"/>
        </w:rPr>
      </w:pPr>
    </w:p>
    <w:p w:rsidR="00B45B1D" w:rsidRPr="00B45B1D" w:rsidRDefault="00B45B1D">
      <w:pPr>
        <w:rPr>
          <w:rFonts w:ascii="Avenir Book" w:hAnsi="Avenir Book"/>
        </w:rPr>
      </w:pPr>
    </w:p>
    <w:p w:rsidR="00B45B1D" w:rsidRPr="00B45B1D" w:rsidRDefault="00B45B1D">
      <w:pPr>
        <w:rPr>
          <w:rFonts w:ascii="Avenir Book" w:hAnsi="Avenir Book"/>
        </w:rPr>
      </w:pPr>
    </w:p>
    <w:p w:rsidR="00B45B1D" w:rsidRPr="00B45B1D" w:rsidRDefault="00B45B1D">
      <w:pPr>
        <w:rPr>
          <w:rFonts w:ascii="Avenir Book" w:hAnsi="Avenir Book"/>
        </w:rPr>
      </w:pPr>
    </w:p>
    <w:p w:rsidR="00B45B1D" w:rsidRPr="00B45B1D" w:rsidRDefault="00B45B1D">
      <w:pPr>
        <w:rPr>
          <w:rFonts w:ascii="Avenir Book" w:hAnsi="Avenir Book"/>
        </w:rPr>
      </w:pPr>
    </w:p>
    <w:p w:rsidR="00B45B1D" w:rsidRPr="00B45B1D" w:rsidRDefault="00B45B1D">
      <w:pPr>
        <w:rPr>
          <w:rFonts w:ascii="Avenir Book" w:hAnsi="Avenir Book"/>
        </w:rPr>
      </w:pPr>
    </w:p>
    <w:p w:rsidR="00517746" w:rsidRPr="00B45B1D" w:rsidRDefault="00517746">
      <w:pPr>
        <w:rPr>
          <w:rFonts w:ascii="Avenir Book" w:hAnsi="Avenir Book"/>
        </w:rPr>
      </w:pPr>
      <w:r w:rsidRPr="00B45B1D">
        <w:rPr>
          <w:rFonts w:ascii="Avenir Book" w:hAnsi="Avenir Book"/>
          <w:u w:val="single"/>
        </w:rPr>
        <w:t>Part B:  Soils</w:t>
      </w:r>
    </w:p>
    <w:p w:rsidR="00517746" w:rsidRDefault="00517746">
      <w:pPr>
        <w:rPr>
          <w:rFonts w:ascii="Avenir Book" w:hAnsi="Avenir Book"/>
        </w:rPr>
      </w:pPr>
    </w:p>
    <w:p w:rsidR="00B45B1D" w:rsidRPr="00B45B1D" w:rsidRDefault="00B45B1D" w:rsidP="00B45B1D">
      <w:pPr>
        <w:pStyle w:val="ListParagraph"/>
        <w:numPr>
          <w:ilvl w:val="0"/>
          <w:numId w:val="2"/>
        </w:numPr>
        <w:rPr>
          <w:rFonts w:ascii="Avenir Book" w:hAnsi="Avenir Book"/>
        </w:rPr>
      </w:pPr>
      <w:r w:rsidRPr="00B45B1D">
        <w:rPr>
          <w:rFonts w:ascii="Avenir Book" w:hAnsi="Avenir Book"/>
        </w:rPr>
        <w:t>Compare the hydrophobicity of the soil in the burned and unburned area.</w:t>
      </w:r>
    </w:p>
    <w:p w:rsidR="00C972C0" w:rsidRDefault="00B45B1D" w:rsidP="00B45B1D">
      <w:pPr>
        <w:pStyle w:val="ListParagraph"/>
        <w:numPr>
          <w:ilvl w:val="0"/>
          <w:numId w:val="2"/>
        </w:numPr>
        <w:rPr>
          <w:rFonts w:ascii="Avenir Book" w:hAnsi="Avenir Book"/>
        </w:rPr>
      </w:pPr>
      <w:r>
        <w:rPr>
          <w:rFonts w:ascii="Avenir Book" w:hAnsi="Avenir Book"/>
        </w:rPr>
        <w:t xml:space="preserve">How does hydrophobic soil affect </w:t>
      </w:r>
      <w:r w:rsidR="00C972C0">
        <w:rPr>
          <w:rFonts w:ascii="Avenir Book" w:hAnsi="Avenir Book"/>
        </w:rPr>
        <w:t>the water cycle and the ecosystem?</w:t>
      </w:r>
    </w:p>
    <w:p w:rsidR="00C972C0" w:rsidRDefault="00C972C0" w:rsidP="00B45B1D">
      <w:pPr>
        <w:pStyle w:val="ListParagraph"/>
        <w:numPr>
          <w:ilvl w:val="0"/>
          <w:numId w:val="2"/>
        </w:numPr>
        <w:rPr>
          <w:rFonts w:ascii="Avenir Book" w:hAnsi="Avenir Book"/>
        </w:rPr>
      </w:pPr>
      <w:r>
        <w:rPr>
          <w:rFonts w:ascii="Avenir Book" w:hAnsi="Avenir Book"/>
        </w:rPr>
        <w:t>Collect soil samples from the burned and unburned area.  In the field, determine the following:</w:t>
      </w:r>
    </w:p>
    <w:p w:rsidR="00C972C0" w:rsidRDefault="00C972C0" w:rsidP="00C972C0">
      <w:pPr>
        <w:rPr>
          <w:rFonts w:ascii="Avenir Book" w:hAnsi="Avenir Book"/>
        </w:rPr>
      </w:pPr>
    </w:p>
    <w:p w:rsidR="00C972C0" w:rsidRDefault="00C972C0" w:rsidP="00C972C0">
      <w:pPr>
        <w:rPr>
          <w:rFonts w:ascii="Avenir Book" w:hAnsi="Avenir Book"/>
        </w:rPr>
      </w:pPr>
      <w:r>
        <w:rPr>
          <w:rFonts w:ascii="Avenir Book" w:hAnsi="Avenir Book"/>
        </w:rPr>
        <w:t>Burned: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754"/>
        <w:gridCol w:w="2754"/>
      </w:tblGrid>
      <w:tr w:rsidR="00C972C0" w:rsidTr="00C972C0">
        <w:tc>
          <w:tcPr>
            <w:tcW w:w="2754" w:type="dxa"/>
          </w:tcPr>
          <w:p w:rsidR="00C972C0" w:rsidRPr="00C972C0" w:rsidRDefault="00C972C0" w:rsidP="00C972C0">
            <w:pPr>
              <w:jc w:val="center"/>
              <w:rPr>
                <w:rFonts w:ascii="Avenir Book" w:hAnsi="Avenir Book"/>
                <w:b/>
                <w:u w:val="single"/>
              </w:rPr>
            </w:pPr>
            <w:r w:rsidRPr="00C972C0">
              <w:rPr>
                <w:rFonts w:ascii="Avenir Book" w:hAnsi="Avenir Book"/>
                <w:b/>
                <w:u w:val="single"/>
              </w:rPr>
              <w:t>Physical Properties</w:t>
            </w:r>
          </w:p>
        </w:tc>
        <w:tc>
          <w:tcPr>
            <w:tcW w:w="2754" w:type="dxa"/>
          </w:tcPr>
          <w:p w:rsidR="00C972C0" w:rsidRPr="00C972C0" w:rsidRDefault="00C972C0" w:rsidP="00C972C0">
            <w:pPr>
              <w:jc w:val="center"/>
              <w:rPr>
                <w:rFonts w:ascii="Avenir Book" w:hAnsi="Avenir Book"/>
                <w:b/>
              </w:rPr>
            </w:pPr>
          </w:p>
        </w:tc>
        <w:tc>
          <w:tcPr>
            <w:tcW w:w="2754" w:type="dxa"/>
          </w:tcPr>
          <w:p w:rsidR="00C972C0" w:rsidRPr="00C972C0" w:rsidRDefault="00C972C0" w:rsidP="00C972C0">
            <w:pPr>
              <w:jc w:val="center"/>
              <w:rPr>
                <w:rFonts w:ascii="Avenir Book" w:hAnsi="Avenir Book"/>
                <w:b/>
                <w:u w:val="single"/>
              </w:rPr>
            </w:pPr>
            <w:r w:rsidRPr="00C972C0">
              <w:rPr>
                <w:rFonts w:ascii="Avenir Book" w:hAnsi="Avenir Book"/>
                <w:b/>
                <w:u w:val="single"/>
              </w:rPr>
              <w:t>Chemical Properties</w:t>
            </w:r>
          </w:p>
        </w:tc>
        <w:tc>
          <w:tcPr>
            <w:tcW w:w="2754" w:type="dxa"/>
          </w:tcPr>
          <w:p w:rsidR="00C972C0" w:rsidRPr="00C972C0" w:rsidRDefault="00C972C0" w:rsidP="00C972C0">
            <w:pPr>
              <w:jc w:val="center"/>
              <w:rPr>
                <w:rFonts w:ascii="Avenir Book" w:hAnsi="Avenir Book"/>
                <w:b/>
              </w:rPr>
            </w:pPr>
          </w:p>
        </w:tc>
      </w:tr>
      <w:tr w:rsidR="00C972C0" w:rsidTr="00C972C0">
        <w:tc>
          <w:tcPr>
            <w:tcW w:w="2754" w:type="dxa"/>
          </w:tcPr>
          <w:p w:rsidR="00C972C0" w:rsidRDefault="00C972C0" w:rsidP="00C972C0">
            <w:pPr>
              <w:rPr>
                <w:rFonts w:ascii="Avenir Book" w:hAnsi="Avenir Book"/>
              </w:rPr>
            </w:pPr>
            <w:r>
              <w:rPr>
                <w:rFonts w:ascii="Avenir Book" w:hAnsi="Avenir Book"/>
              </w:rPr>
              <w:t>Temperature</w:t>
            </w:r>
          </w:p>
        </w:tc>
        <w:tc>
          <w:tcPr>
            <w:tcW w:w="2754" w:type="dxa"/>
          </w:tcPr>
          <w:p w:rsidR="00C972C0" w:rsidRDefault="00C972C0" w:rsidP="00C972C0">
            <w:pPr>
              <w:rPr>
                <w:rFonts w:ascii="Avenir Book" w:hAnsi="Avenir Book"/>
              </w:rPr>
            </w:pPr>
          </w:p>
        </w:tc>
        <w:tc>
          <w:tcPr>
            <w:tcW w:w="2754" w:type="dxa"/>
          </w:tcPr>
          <w:p w:rsidR="00C972C0" w:rsidRDefault="00C972C0" w:rsidP="00C972C0">
            <w:pPr>
              <w:rPr>
                <w:rFonts w:ascii="Avenir Book" w:hAnsi="Avenir Book"/>
              </w:rPr>
            </w:pPr>
            <w:proofErr w:type="gramStart"/>
            <w:r>
              <w:rPr>
                <w:rFonts w:ascii="Avenir Book" w:hAnsi="Avenir Book"/>
              </w:rPr>
              <w:t>pH</w:t>
            </w:r>
            <w:proofErr w:type="gramEnd"/>
          </w:p>
        </w:tc>
        <w:tc>
          <w:tcPr>
            <w:tcW w:w="2754" w:type="dxa"/>
          </w:tcPr>
          <w:p w:rsidR="00C972C0" w:rsidRDefault="00C972C0" w:rsidP="00C972C0">
            <w:pPr>
              <w:rPr>
                <w:rFonts w:ascii="Avenir Book" w:hAnsi="Avenir Book"/>
              </w:rPr>
            </w:pPr>
          </w:p>
        </w:tc>
      </w:tr>
      <w:tr w:rsidR="00C972C0" w:rsidTr="00C972C0">
        <w:tc>
          <w:tcPr>
            <w:tcW w:w="2754" w:type="dxa"/>
          </w:tcPr>
          <w:p w:rsidR="00C972C0" w:rsidRDefault="00C972C0" w:rsidP="00C972C0">
            <w:pPr>
              <w:rPr>
                <w:rFonts w:ascii="Avenir Book" w:hAnsi="Avenir Book"/>
              </w:rPr>
            </w:pPr>
            <w:r>
              <w:rPr>
                <w:rFonts w:ascii="Avenir Book" w:hAnsi="Avenir Book"/>
              </w:rPr>
              <w:t>Moisture</w:t>
            </w:r>
          </w:p>
        </w:tc>
        <w:tc>
          <w:tcPr>
            <w:tcW w:w="2754" w:type="dxa"/>
          </w:tcPr>
          <w:p w:rsidR="00C972C0" w:rsidRDefault="00C972C0" w:rsidP="00C972C0">
            <w:pPr>
              <w:rPr>
                <w:rFonts w:ascii="Avenir Book" w:hAnsi="Avenir Book"/>
              </w:rPr>
            </w:pPr>
          </w:p>
        </w:tc>
        <w:tc>
          <w:tcPr>
            <w:tcW w:w="2754" w:type="dxa"/>
          </w:tcPr>
          <w:p w:rsidR="00C972C0" w:rsidRDefault="00C972C0" w:rsidP="00C972C0">
            <w:pPr>
              <w:rPr>
                <w:rFonts w:ascii="Avenir Book" w:hAnsi="Avenir Book"/>
              </w:rPr>
            </w:pPr>
            <w:r>
              <w:rPr>
                <w:rFonts w:ascii="Avenir Book" w:hAnsi="Avenir Book"/>
              </w:rPr>
              <w:t>Nitrogen (N)</w:t>
            </w:r>
          </w:p>
        </w:tc>
        <w:tc>
          <w:tcPr>
            <w:tcW w:w="2754" w:type="dxa"/>
          </w:tcPr>
          <w:p w:rsidR="00C972C0" w:rsidRDefault="00C972C0" w:rsidP="00C972C0">
            <w:pPr>
              <w:rPr>
                <w:rFonts w:ascii="Avenir Book" w:hAnsi="Avenir Book"/>
              </w:rPr>
            </w:pPr>
          </w:p>
        </w:tc>
      </w:tr>
      <w:tr w:rsidR="00C972C0" w:rsidTr="00C972C0">
        <w:tc>
          <w:tcPr>
            <w:tcW w:w="2754" w:type="dxa"/>
          </w:tcPr>
          <w:p w:rsidR="00C972C0" w:rsidRDefault="00C972C0" w:rsidP="00C972C0">
            <w:pPr>
              <w:rPr>
                <w:rFonts w:ascii="Avenir Book" w:hAnsi="Avenir Book"/>
              </w:rPr>
            </w:pPr>
          </w:p>
        </w:tc>
        <w:tc>
          <w:tcPr>
            <w:tcW w:w="2754" w:type="dxa"/>
          </w:tcPr>
          <w:p w:rsidR="00C972C0" w:rsidRDefault="00C972C0" w:rsidP="00C972C0">
            <w:pPr>
              <w:rPr>
                <w:rFonts w:ascii="Avenir Book" w:hAnsi="Avenir Book"/>
              </w:rPr>
            </w:pPr>
          </w:p>
        </w:tc>
        <w:tc>
          <w:tcPr>
            <w:tcW w:w="2754" w:type="dxa"/>
          </w:tcPr>
          <w:p w:rsidR="00C972C0" w:rsidRDefault="00C972C0" w:rsidP="00C972C0">
            <w:pPr>
              <w:rPr>
                <w:rFonts w:ascii="Avenir Book" w:hAnsi="Avenir Book"/>
              </w:rPr>
            </w:pPr>
            <w:r>
              <w:rPr>
                <w:rFonts w:ascii="Avenir Book" w:hAnsi="Avenir Book"/>
              </w:rPr>
              <w:t>Phosphorous (P)</w:t>
            </w:r>
          </w:p>
        </w:tc>
        <w:tc>
          <w:tcPr>
            <w:tcW w:w="2754" w:type="dxa"/>
          </w:tcPr>
          <w:p w:rsidR="00C972C0" w:rsidRDefault="00C972C0" w:rsidP="00C972C0">
            <w:pPr>
              <w:rPr>
                <w:rFonts w:ascii="Avenir Book" w:hAnsi="Avenir Book"/>
              </w:rPr>
            </w:pPr>
          </w:p>
        </w:tc>
      </w:tr>
      <w:tr w:rsidR="00C972C0" w:rsidTr="00C972C0">
        <w:tc>
          <w:tcPr>
            <w:tcW w:w="2754" w:type="dxa"/>
          </w:tcPr>
          <w:p w:rsidR="00C972C0" w:rsidRDefault="00C972C0" w:rsidP="00C972C0">
            <w:pPr>
              <w:rPr>
                <w:rFonts w:ascii="Avenir Book" w:hAnsi="Avenir Book"/>
              </w:rPr>
            </w:pPr>
          </w:p>
        </w:tc>
        <w:tc>
          <w:tcPr>
            <w:tcW w:w="2754" w:type="dxa"/>
          </w:tcPr>
          <w:p w:rsidR="00C972C0" w:rsidRDefault="00C972C0" w:rsidP="00C972C0">
            <w:pPr>
              <w:rPr>
                <w:rFonts w:ascii="Avenir Book" w:hAnsi="Avenir Book"/>
              </w:rPr>
            </w:pPr>
          </w:p>
        </w:tc>
        <w:tc>
          <w:tcPr>
            <w:tcW w:w="2754" w:type="dxa"/>
          </w:tcPr>
          <w:p w:rsidR="00C972C0" w:rsidRDefault="00C972C0" w:rsidP="00C972C0">
            <w:pPr>
              <w:rPr>
                <w:rFonts w:ascii="Avenir Book" w:hAnsi="Avenir Book"/>
              </w:rPr>
            </w:pPr>
            <w:r>
              <w:rPr>
                <w:rFonts w:ascii="Avenir Book" w:hAnsi="Avenir Book"/>
              </w:rPr>
              <w:t>Potassium (K)</w:t>
            </w:r>
          </w:p>
        </w:tc>
        <w:tc>
          <w:tcPr>
            <w:tcW w:w="2754" w:type="dxa"/>
          </w:tcPr>
          <w:p w:rsidR="00C972C0" w:rsidRDefault="00C972C0" w:rsidP="00C972C0">
            <w:pPr>
              <w:rPr>
                <w:rFonts w:ascii="Avenir Book" w:hAnsi="Avenir Book"/>
              </w:rPr>
            </w:pPr>
          </w:p>
        </w:tc>
      </w:tr>
    </w:tbl>
    <w:p w:rsidR="00C972C0" w:rsidRDefault="00C972C0" w:rsidP="00C972C0">
      <w:pPr>
        <w:rPr>
          <w:rFonts w:ascii="Avenir Book" w:hAnsi="Avenir Book"/>
        </w:rPr>
      </w:pPr>
    </w:p>
    <w:p w:rsidR="00C972C0" w:rsidRDefault="00C972C0" w:rsidP="00C972C0">
      <w:pPr>
        <w:rPr>
          <w:rFonts w:ascii="Avenir Book" w:hAnsi="Avenir Book"/>
        </w:rPr>
      </w:pPr>
      <w:r>
        <w:rPr>
          <w:rFonts w:ascii="Avenir Book" w:hAnsi="Avenir Book"/>
        </w:rPr>
        <w:t>Unburned: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754"/>
        <w:gridCol w:w="2754"/>
      </w:tblGrid>
      <w:tr w:rsidR="00C972C0" w:rsidTr="00C972C0">
        <w:tc>
          <w:tcPr>
            <w:tcW w:w="2754" w:type="dxa"/>
          </w:tcPr>
          <w:p w:rsidR="00C972C0" w:rsidRPr="00C972C0" w:rsidRDefault="00C972C0" w:rsidP="00C972C0">
            <w:pPr>
              <w:jc w:val="center"/>
              <w:rPr>
                <w:rFonts w:ascii="Avenir Book" w:hAnsi="Avenir Book"/>
                <w:b/>
                <w:u w:val="single"/>
              </w:rPr>
            </w:pPr>
            <w:r w:rsidRPr="00C972C0">
              <w:rPr>
                <w:rFonts w:ascii="Avenir Book" w:hAnsi="Avenir Book"/>
                <w:b/>
                <w:u w:val="single"/>
              </w:rPr>
              <w:t>Physical Properties</w:t>
            </w:r>
          </w:p>
        </w:tc>
        <w:tc>
          <w:tcPr>
            <w:tcW w:w="2754" w:type="dxa"/>
          </w:tcPr>
          <w:p w:rsidR="00C972C0" w:rsidRPr="00C972C0" w:rsidRDefault="00C972C0" w:rsidP="00C972C0">
            <w:pPr>
              <w:jc w:val="center"/>
              <w:rPr>
                <w:rFonts w:ascii="Avenir Book" w:hAnsi="Avenir Book"/>
                <w:b/>
              </w:rPr>
            </w:pPr>
          </w:p>
        </w:tc>
        <w:tc>
          <w:tcPr>
            <w:tcW w:w="2754" w:type="dxa"/>
          </w:tcPr>
          <w:p w:rsidR="00C972C0" w:rsidRPr="00C972C0" w:rsidRDefault="00C972C0" w:rsidP="00C972C0">
            <w:pPr>
              <w:jc w:val="center"/>
              <w:rPr>
                <w:rFonts w:ascii="Avenir Book" w:hAnsi="Avenir Book"/>
                <w:b/>
                <w:u w:val="single"/>
              </w:rPr>
            </w:pPr>
            <w:r w:rsidRPr="00C972C0">
              <w:rPr>
                <w:rFonts w:ascii="Avenir Book" w:hAnsi="Avenir Book"/>
                <w:b/>
                <w:u w:val="single"/>
              </w:rPr>
              <w:t>Chemical Properties</w:t>
            </w:r>
          </w:p>
        </w:tc>
        <w:tc>
          <w:tcPr>
            <w:tcW w:w="2754" w:type="dxa"/>
          </w:tcPr>
          <w:p w:rsidR="00C972C0" w:rsidRPr="00C972C0" w:rsidRDefault="00C972C0" w:rsidP="00C972C0">
            <w:pPr>
              <w:jc w:val="center"/>
              <w:rPr>
                <w:rFonts w:ascii="Avenir Book" w:hAnsi="Avenir Book"/>
                <w:b/>
              </w:rPr>
            </w:pPr>
          </w:p>
        </w:tc>
      </w:tr>
      <w:tr w:rsidR="00C972C0" w:rsidTr="00C972C0">
        <w:tc>
          <w:tcPr>
            <w:tcW w:w="2754" w:type="dxa"/>
          </w:tcPr>
          <w:p w:rsidR="00C972C0" w:rsidRDefault="00C972C0" w:rsidP="00C972C0">
            <w:pPr>
              <w:rPr>
                <w:rFonts w:ascii="Avenir Book" w:hAnsi="Avenir Book"/>
              </w:rPr>
            </w:pPr>
            <w:r>
              <w:rPr>
                <w:rFonts w:ascii="Avenir Book" w:hAnsi="Avenir Book"/>
              </w:rPr>
              <w:t>Temperature</w:t>
            </w:r>
          </w:p>
        </w:tc>
        <w:tc>
          <w:tcPr>
            <w:tcW w:w="2754" w:type="dxa"/>
          </w:tcPr>
          <w:p w:rsidR="00C972C0" w:rsidRDefault="00C972C0" w:rsidP="00C972C0">
            <w:pPr>
              <w:rPr>
                <w:rFonts w:ascii="Avenir Book" w:hAnsi="Avenir Book"/>
              </w:rPr>
            </w:pPr>
          </w:p>
        </w:tc>
        <w:tc>
          <w:tcPr>
            <w:tcW w:w="2754" w:type="dxa"/>
          </w:tcPr>
          <w:p w:rsidR="00C972C0" w:rsidRDefault="00C972C0" w:rsidP="00C972C0">
            <w:pPr>
              <w:rPr>
                <w:rFonts w:ascii="Avenir Book" w:hAnsi="Avenir Book"/>
              </w:rPr>
            </w:pPr>
            <w:proofErr w:type="gramStart"/>
            <w:r>
              <w:rPr>
                <w:rFonts w:ascii="Avenir Book" w:hAnsi="Avenir Book"/>
              </w:rPr>
              <w:t>pH</w:t>
            </w:r>
            <w:proofErr w:type="gramEnd"/>
          </w:p>
        </w:tc>
        <w:tc>
          <w:tcPr>
            <w:tcW w:w="2754" w:type="dxa"/>
          </w:tcPr>
          <w:p w:rsidR="00C972C0" w:rsidRDefault="00C972C0" w:rsidP="00C972C0">
            <w:pPr>
              <w:rPr>
                <w:rFonts w:ascii="Avenir Book" w:hAnsi="Avenir Book"/>
              </w:rPr>
            </w:pPr>
          </w:p>
        </w:tc>
      </w:tr>
      <w:tr w:rsidR="00C972C0" w:rsidTr="00C972C0">
        <w:tc>
          <w:tcPr>
            <w:tcW w:w="2754" w:type="dxa"/>
          </w:tcPr>
          <w:p w:rsidR="00C972C0" w:rsidRDefault="00C972C0" w:rsidP="00C972C0">
            <w:pPr>
              <w:rPr>
                <w:rFonts w:ascii="Avenir Book" w:hAnsi="Avenir Book"/>
              </w:rPr>
            </w:pPr>
            <w:r>
              <w:rPr>
                <w:rFonts w:ascii="Avenir Book" w:hAnsi="Avenir Book"/>
              </w:rPr>
              <w:t>Moisture</w:t>
            </w:r>
          </w:p>
        </w:tc>
        <w:tc>
          <w:tcPr>
            <w:tcW w:w="2754" w:type="dxa"/>
          </w:tcPr>
          <w:p w:rsidR="00C972C0" w:rsidRDefault="00C972C0" w:rsidP="00C972C0">
            <w:pPr>
              <w:rPr>
                <w:rFonts w:ascii="Avenir Book" w:hAnsi="Avenir Book"/>
              </w:rPr>
            </w:pPr>
          </w:p>
        </w:tc>
        <w:tc>
          <w:tcPr>
            <w:tcW w:w="2754" w:type="dxa"/>
          </w:tcPr>
          <w:p w:rsidR="00C972C0" w:rsidRDefault="00C972C0" w:rsidP="00C972C0">
            <w:pPr>
              <w:rPr>
                <w:rFonts w:ascii="Avenir Book" w:hAnsi="Avenir Book"/>
              </w:rPr>
            </w:pPr>
            <w:r>
              <w:rPr>
                <w:rFonts w:ascii="Avenir Book" w:hAnsi="Avenir Book"/>
              </w:rPr>
              <w:t>Nitrogen (N)</w:t>
            </w:r>
          </w:p>
        </w:tc>
        <w:tc>
          <w:tcPr>
            <w:tcW w:w="2754" w:type="dxa"/>
          </w:tcPr>
          <w:p w:rsidR="00C972C0" w:rsidRDefault="00C972C0" w:rsidP="00C972C0">
            <w:pPr>
              <w:rPr>
                <w:rFonts w:ascii="Avenir Book" w:hAnsi="Avenir Book"/>
              </w:rPr>
            </w:pPr>
          </w:p>
        </w:tc>
      </w:tr>
      <w:tr w:rsidR="00C972C0" w:rsidTr="00C972C0">
        <w:tc>
          <w:tcPr>
            <w:tcW w:w="2754" w:type="dxa"/>
          </w:tcPr>
          <w:p w:rsidR="00C972C0" w:rsidRDefault="00C972C0" w:rsidP="00C972C0">
            <w:pPr>
              <w:rPr>
                <w:rFonts w:ascii="Avenir Book" w:hAnsi="Avenir Book"/>
              </w:rPr>
            </w:pPr>
          </w:p>
        </w:tc>
        <w:tc>
          <w:tcPr>
            <w:tcW w:w="2754" w:type="dxa"/>
          </w:tcPr>
          <w:p w:rsidR="00C972C0" w:rsidRDefault="00C972C0" w:rsidP="00C972C0">
            <w:pPr>
              <w:rPr>
                <w:rFonts w:ascii="Avenir Book" w:hAnsi="Avenir Book"/>
              </w:rPr>
            </w:pPr>
          </w:p>
        </w:tc>
        <w:tc>
          <w:tcPr>
            <w:tcW w:w="2754" w:type="dxa"/>
          </w:tcPr>
          <w:p w:rsidR="00C972C0" w:rsidRDefault="00C972C0" w:rsidP="00C972C0">
            <w:pPr>
              <w:rPr>
                <w:rFonts w:ascii="Avenir Book" w:hAnsi="Avenir Book"/>
              </w:rPr>
            </w:pPr>
            <w:r>
              <w:rPr>
                <w:rFonts w:ascii="Avenir Book" w:hAnsi="Avenir Book"/>
              </w:rPr>
              <w:t>Phosphorous (P)</w:t>
            </w:r>
          </w:p>
        </w:tc>
        <w:tc>
          <w:tcPr>
            <w:tcW w:w="2754" w:type="dxa"/>
          </w:tcPr>
          <w:p w:rsidR="00C972C0" w:rsidRDefault="00C972C0" w:rsidP="00C972C0">
            <w:pPr>
              <w:rPr>
                <w:rFonts w:ascii="Avenir Book" w:hAnsi="Avenir Book"/>
              </w:rPr>
            </w:pPr>
          </w:p>
        </w:tc>
      </w:tr>
      <w:tr w:rsidR="00C972C0" w:rsidTr="00C972C0">
        <w:tc>
          <w:tcPr>
            <w:tcW w:w="2754" w:type="dxa"/>
          </w:tcPr>
          <w:p w:rsidR="00C972C0" w:rsidRDefault="00C972C0" w:rsidP="00C972C0">
            <w:pPr>
              <w:rPr>
                <w:rFonts w:ascii="Avenir Book" w:hAnsi="Avenir Book"/>
              </w:rPr>
            </w:pPr>
          </w:p>
        </w:tc>
        <w:tc>
          <w:tcPr>
            <w:tcW w:w="2754" w:type="dxa"/>
          </w:tcPr>
          <w:p w:rsidR="00C972C0" w:rsidRDefault="00C972C0" w:rsidP="00C972C0">
            <w:pPr>
              <w:rPr>
                <w:rFonts w:ascii="Avenir Book" w:hAnsi="Avenir Book"/>
              </w:rPr>
            </w:pPr>
          </w:p>
        </w:tc>
        <w:tc>
          <w:tcPr>
            <w:tcW w:w="2754" w:type="dxa"/>
          </w:tcPr>
          <w:p w:rsidR="00C972C0" w:rsidRDefault="00C972C0" w:rsidP="00C972C0">
            <w:pPr>
              <w:rPr>
                <w:rFonts w:ascii="Avenir Book" w:hAnsi="Avenir Book"/>
              </w:rPr>
            </w:pPr>
            <w:r>
              <w:rPr>
                <w:rFonts w:ascii="Avenir Book" w:hAnsi="Avenir Book"/>
              </w:rPr>
              <w:t>Potassium (K)</w:t>
            </w:r>
          </w:p>
        </w:tc>
        <w:tc>
          <w:tcPr>
            <w:tcW w:w="2754" w:type="dxa"/>
          </w:tcPr>
          <w:p w:rsidR="00C972C0" w:rsidRDefault="00C972C0" w:rsidP="00C972C0">
            <w:pPr>
              <w:rPr>
                <w:rFonts w:ascii="Avenir Book" w:hAnsi="Avenir Book"/>
              </w:rPr>
            </w:pPr>
          </w:p>
        </w:tc>
      </w:tr>
    </w:tbl>
    <w:p w:rsidR="00C972C0" w:rsidRDefault="00C972C0" w:rsidP="00C972C0">
      <w:pPr>
        <w:rPr>
          <w:rFonts w:ascii="Avenir Book" w:hAnsi="Avenir Book"/>
        </w:rPr>
      </w:pPr>
    </w:p>
    <w:p w:rsidR="00B45B1D" w:rsidRPr="00C972C0" w:rsidRDefault="00C972C0" w:rsidP="00C972C0">
      <w:pPr>
        <w:rPr>
          <w:rFonts w:ascii="Avenir Book" w:hAnsi="Avenir Book"/>
        </w:rPr>
      </w:pPr>
      <w:r>
        <w:rPr>
          <w:rFonts w:ascii="Avenir Book" w:hAnsi="Avenir Book"/>
        </w:rPr>
        <w:tab/>
      </w:r>
      <w:r w:rsidR="00B45B1D" w:rsidRPr="00C972C0">
        <w:rPr>
          <w:rFonts w:ascii="Avenir Book" w:hAnsi="Avenir Book"/>
        </w:rPr>
        <w:t xml:space="preserve"> </w:t>
      </w:r>
    </w:p>
    <w:p w:rsidR="00517746" w:rsidRPr="00B45B1D" w:rsidRDefault="00517746">
      <w:pPr>
        <w:rPr>
          <w:rFonts w:ascii="Avenir Book" w:hAnsi="Avenir Book"/>
        </w:rPr>
      </w:pPr>
    </w:p>
    <w:p w:rsidR="00344C47" w:rsidRDefault="00344C47">
      <w:pPr>
        <w:rPr>
          <w:rFonts w:ascii="Avenir Book" w:hAnsi="Avenir Book"/>
          <w:u w:val="single"/>
        </w:rPr>
      </w:pPr>
    </w:p>
    <w:p w:rsidR="00344C47" w:rsidRDefault="00344C47">
      <w:pPr>
        <w:rPr>
          <w:rFonts w:ascii="Avenir Book" w:hAnsi="Avenir Book"/>
          <w:u w:val="single"/>
        </w:rPr>
      </w:pPr>
    </w:p>
    <w:p w:rsidR="00344C47" w:rsidRDefault="00344C47">
      <w:pPr>
        <w:rPr>
          <w:rFonts w:ascii="Avenir Book" w:hAnsi="Avenir Book"/>
          <w:u w:val="single"/>
        </w:rPr>
      </w:pPr>
    </w:p>
    <w:p w:rsidR="00344C47" w:rsidRDefault="00344C47">
      <w:pPr>
        <w:rPr>
          <w:rFonts w:ascii="Avenir Book" w:hAnsi="Avenir Book"/>
          <w:u w:val="single"/>
        </w:rPr>
      </w:pPr>
    </w:p>
    <w:p w:rsidR="00344C47" w:rsidRDefault="00344C47">
      <w:pPr>
        <w:rPr>
          <w:rFonts w:ascii="Avenir Book" w:hAnsi="Avenir Book"/>
          <w:u w:val="single"/>
        </w:rPr>
      </w:pPr>
    </w:p>
    <w:p w:rsidR="00517746" w:rsidRPr="00B45B1D" w:rsidRDefault="00517746">
      <w:pPr>
        <w:rPr>
          <w:rFonts w:ascii="Avenir Book" w:hAnsi="Avenir Book"/>
        </w:rPr>
      </w:pPr>
      <w:r w:rsidRPr="00B45B1D">
        <w:rPr>
          <w:rFonts w:ascii="Avenir Book" w:hAnsi="Avenir Book"/>
          <w:u w:val="single"/>
        </w:rPr>
        <w:t>Part C:  Geology</w:t>
      </w:r>
    </w:p>
    <w:p w:rsidR="00344C47" w:rsidRDefault="00344C47" w:rsidP="00344C47">
      <w:pPr>
        <w:rPr>
          <w:b/>
        </w:rPr>
      </w:pPr>
      <w:bookmarkStart w:id="0" w:name="_GoBack"/>
      <w:bookmarkEnd w:id="0"/>
    </w:p>
    <w:p w:rsidR="00344C47" w:rsidRPr="00344C47" w:rsidRDefault="00344C47" w:rsidP="00344C47">
      <w:pPr>
        <w:pStyle w:val="ListParagraph"/>
        <w:numPr>
          <w:ilvl w:val="0"/>
          <w:numId w:val="3"/>
        </w:numPr>
        <w:rPr>
          <w:rFonts w:ascii="Avenir Book" w:hAnsi="Avenir Book"/>
          <w:sz w:val="20"/>
        </w:rPr>
      </w:pPr>
      <w:r w:rsidRPr="00344C47">
        <w:rPr>
          <w:rFonts w:ascii="Avenir Book" w:hAnsi="Avenir Book"/>
          <w:sz w:val="20"/>
        </w:rPr>
        <w:t>Identify two types of rock seen here:</w:t>
      </w:r>
    </w:p>
    <w:p w:rsidR="00344C47" w:rsidRPr="00344C47" w:rsidRDefault="00344C47" w:rsidP="00344C47">
      <w:pPr>
        <w:rPr>
          <w:rFonts w:ascii="Avenir Book" w:hAnsi="Avenir Book"/>
          <w:sz w:val="20"/>
        </w:rPr>
      </w:pPr>
    </w:p>
    <w:p w:rsidR="00344C47" w:rsidRPr="00344C47" w:rsidRDefault="00344C47" w:rsidP="00344C47">
      <w:pPr>
        <w:rPr>
          <w:rFonts w:ascii="Avenir Book" w:hAnsi="Avenir Book"/>
          <w:sz w:val="20"/>
        </w:rPr>
      </w:pPr>
    </w:p>
    <w:p w:rsidR="00344C47" w:rsidRPr="00344C47" w:rsidRDefault="00344C47" w:rsidP="00344C47">
      <w:pPr>
        <w:rPr>
          <w:rFonts w:ascii="Avenir Book" w:hAnsi="Avenir Book"/>
          <w:sz w:val="20"/>
        </w:rPr>
      </w:pPr>
    </w:p>
    <w:p w:rsidR="00344C47" w:rsidRPr="00344C47" w:rsidRDefault="00344C47" w:rsidP="00344C47">
      <w:pPr>
        <w:rPr>
          <w:rFonts w:ascii="Avenir Book" w:hAnsi="Avenir Book"/>
          <w:sz w:val="20"/>
        </w:rPr>
      </w:pPr>
    </w:p>
    <w:p w:rsidR="00344C47" w:rsidRPr="00344C47" w:rsidRDefault="00344C47" w:rsidP="00344C47">
      <w:pPr>
        <w:pStyle w:val="ListParagraph"/>
        <w:numPr>
          <w:ilvl w:val="0"/>
          <w:numId w:val="3"/>
        </w:numPr>
        <w:rPr>
          <w:rFonts w:ascii="Avenir Book" w:hAnsi="Avenir Book"/>
          <w:sz w:val="20"/>
        </w:rPr>
      </w:pPr>
      <w:r w:rsidRPr="00344C47">
        <w:rPr>
          <w:rFonts w:ascii="Avenir Book" w:hAnsi="Avenir Book"/>
          <w:sz w:val="20"/>
        </w:rPr>
        <w:t>Why do we see different types of rock here?</w:t>
      </w:r>
    </w:p>
    <w:p w:rsidR="00344C47" w:rsidRPr="00344C47" w:rsidRDefault="00344C47" w:rsidP="00344C47">
      <w:pPr>
        <w:rPr>
          <w:rFonts w:ascii="Avenir Book" w:hAnsi="Avenir Book"/>
          <w:sz w:val="20"/>
        </w:rPr>
      </w:pPr>
    </w:p>
    <w:p w:rsidR="00344C47" w:rsidRPr="00344C47" w:rsidRDefault="00344C47" w:rsidP="00344C47">
      <w:pPr>
        <w:rPr>
          <w:rFonts w:ascii="Avenir Book" w:hAnsi="Avenir Book"/>
          <w:sz w:val="20"/>
        </w:rPr>
      </w:pPr>
    </w:p>
    <w:p w:rsidR="00344C47" w:rsidRPr="00344C47" w:rsidRDefault="00344C47" w:rsidP="00344C47">
      <w:pPr>
        <w:rPr>
          <w:rFonts w:ascii="Avenir Book" w:hAnsi="Avenir Book"/>
          <w:sz w:val="20"/>
        </w:rPr>
      </w:pPr>
    </w:p>
    <w:p w:rsidR="00344C47" w:rsidRPr="00344C47" w:rsidRDefault="00344C47" w:rsidP="00344C47">
      <w:pPr>
        <w:rPr>
          <w:rFonts w:ascii="Avenir Book" w:hAnsi="Avenir Book"/>
          <w:sz w:val="20"/>
        </w:rPr>
      </w:pPr>
    </w:p>
    <w:p w:rsidR="00344C47" w:rsidRPr="00344C47" w:rsidRDefault="00344C47" w:rsidP="00344C47">
      <w:pPr>
        <w:pStyle w:val="ListParagraph"/>
        <w:numPr>
          <w:ilvl w:val="0"/>
          <w:numId w:val="3"/>
        </w:numPr>
        <w:rPr>
          <w:rFonts w:ascii="Avenir Book" w:hAnsi="Avenir Book"/>
          <w:sz w:val="20"/>
        </w:rPr>
      </w:pPr>
      <w:r w:rsidRPr="00344C47">
        <w:rPr>
          <w:rFonts w:ascii="Avenir Book" w:hAnsi="Avenir Book"/>
          <w:sz w:val="20"/>
        </w:rPr>
        <w:t>What is one piece of evidence you can see that tells us glaciers were once here?</w:t>
      </w:r>
    </w:p>
    <w:p w:rsidR="00344C47" w:rsidRPr="00344C47" w:rsidRDefault="00344C47" w:rsidP="00344C47">
      <w:pPr>
        <w:rPr>
          <w:rFonts w:ascii="Avenir Book" w:hAnsi="Avenir Book"/>
          <w:sz w:val="20"/>
        </w:rPr>
      </w:pPr>
    </w:p>
    <w:p w:rsidR="00344C47" w:rsidRPr="00344C47" w:rsidRDefault="00344C47" w:rsidP="00344C47">
      <w:pPr>
        <w:rPr>
          <w:rFonts w:ascii="Avenir Book" w:hAnsi="Avenir Book"/>
          <w:sz w:val="20"/>
        </w:rPr>
      </w:pPr>
    </w:p>
    <w:p w:rsidR="00344C47" w:rsidRPr="00344C47" w:rsidRDefault="00344C47" w:rsidP="00344C47">
      <w:pPr>
        <w:rPr>
          <w:rFonts w:ascii="Avenir Book" w:hAnsi="Avenir Book"/>
          <w:sz w:val="20"/>
        </w:rPr>
      </w:pPr>
    </w:p>
    <w:p w:rsidR="00344C47" w:rsidRPr="00344C47" w:rsidRDefault="00344C47" w:rsidP="00344C47">
      <w:pPr>
        <w:rPr>
          <w:rFonts w:ascii="Avenir Book" w:hAnsi="Avenir Book"/>
          <w:sz w:val="20"/>
        </w:rPr>
      </w:pPr>
    </w:p>
    <w:p w:rsidR="00344C47" w:rsidRPr="00344C47" w:rsidRDefault="00344C47" w:rsidP="00344C47">
      <w:pPr>
        <w:rPr>
          <w:rFonts w:ascii="Avenir Book" w:hAnsi="Avenir Book"/>
          <w:sz w:val="20"/>
        </w:rPr>
      </w:pPr>
    </w:p>
    <w:p w:rsidR="00344C47" w:rsidRPr="00344C47" w:rsidRDefault="00344C47" w:rsidP="00344C47">
      <w:pPr>
        <w:pStyle w:val="ListParagraph"/>
        <w:numPr>
          <w:ilvl w:val="0"/>
          <w:numId w:val="3"/>
        </w:numPr>
        <w:rPr>
          <w:rFonts w:ascii="Avenir Book" w:hAnsi="Avenir Book"/>
          <w:sz w:val="20"/>
        </w:rPr>
      </w:pPr>
      <w:r w:rsidRPr="00344C47">
        <w:rPr>
          <w:rFonts w:ascii="Avenir Book" w:hAnsi="Avenir Book"/>
          <w:sz w:val="20"/>
        </w:rPr>
        <w:t>What is one piece of evidence you can see that tells us Lake Bonneville was here? Was the site of this geologic park ever under the waters of Lake Bonneville?</w:t>
      </w:r>
    </w:p>
    <w:p w:rsidR="00344C47" w:rsidRPr="00344C47" w:rsidRDefault="00344C47" w:rsidP="00344C47">
      <w:pPr>
        <w:rPr>
          <w:rFonts w:ascii="Avenir Book" w:hAnsi="Avenir Book"/>
          <w:sz w:val="20"/>
        </w:rPr>
      </w:pPr>
    </w:p>
    <w:p w:rsidR="00344C47" w:rsidRPr="00344C47" w:rsidRDefault="00344C47" w:rsidP="00344C47">
      <w:pPr>
        <w:rPr>
          <w:rFonts w:ascii="Avenir Book" w:hAnsi="Avenir Book"/>
          <w:sz w:val="20"/>
        </w:rPr>
      </w:pPr>
    </w:p>
    <w:p w:rsidR="00344C47" w:rsidRPr="00344C47" w:rsidRDefault="00344C47" w:rsidP="00344C47">
      <w:pPr>
        <w:rPr>
          <w:rFonts w:ascii="Avenir Book" w:hAnsi="Avenir Book"/>
          <w:sz w:val="20"/>
        </w:rPr>
      </w:pPr>
    </w:p>
    <w:p w:rsidR="00344C47" w:rsidRPr="00344C47" w:rsidRDefault="00344C47" w:rsidP="00344C47">
      <w:pPr>
        <w:rPr>
          <w:rFonts w:ascii="Avenir Book" w:hAnsi="Avenir Book"/>
          <w:sz w:val="20"/>
        </w:rPr>
      </w:pPr>
    </w:p>
    <w:p w:rsidR="00344C47" w:rsidRPr="00344C47" w:rsidRDefault="00344C47" w:rsidP="00344C47">
      <w:pPr>
        <w:pStyle w:val="ListParagraph"/>
        <w:numPr>
          <w:ilvl w:val="0"/>
          <w:numId w:val="3"/>
        </w:numPr>
        <w:rPr>
          <w:rFonts w:ascii="Avenir Book" w:hAnsi="Avenir Book"/>
          <w:sz w:val="20"/>
        </w:rPr>
      </w:pPr>
      <w:r w:rsidRPr="00344C47">
        <w:rPr>
          <w:rFonts w:ascii="Avenir Book" w:hAnsi="Avenir Book"/>
          <w:sz w:val="20"/>
        </w:rPr>
        <w:t>What two segments of the Wasatch fault line have been measured as most active? Is that data conclusive?</w:t>
      </w:r>
    </w:p>
    <w:p w:rsidR="00344C47" w:rsidRDefault="00344C47" w:rsidP="00344C47">
      <w:pPr>
        <w:rPr>
          <w:rFonts w:ascii="Avenir Book" w:hAnsi="Avenir Book"/>
          <w:sz w:val="20"/>
        </w:rPr>
      </w:pPr>
    </w:p>
    <w:p w:rsidR="00344C47" w:rsidRPr="00344C47" w:rsidRDefault="00344C47" w:rsidP="00344C47">
      <w:pPr>
        <w:rPr>
          <w:rFonts w:ascii="Avenir Book" w:hAnsi="Avenir Book"/>
        </w:rPr>
      </w:pPr>
    </w:p>
    <w:p w:rsidR="00344C47" w:rsidRPr="00344C47" w:rsidRDefault="00344C47" w:rsidP="00344C47">
      <w:pPr>
        <w:rPr>
          <w:rFonts w:ascii="Avenir Book" w:hAnsi="Avenir Book"/>
        </w:rPr>
      </w:pPr>
    </w:p>
    <w:p w:rsidR="00344C47" w:rsidRPr="00344C47" w:rsidRDefault="00344C47" w:rsidP="00344C47">
      <w:pPr>
        <w:rPr>
          <w:rFonts w:ascii="Avenir Book" w:hAnsi="Avenir Book"/>
        </w:rPr>
      </w:pPr>
    </w:p>
    <w:p w:rsidR="00344C47" w:rsidRPr="00344C47" w:rsidRDefault="00344C47" w:rsidP="00344C47">
      <w:pPr>
        <w:rPr>
          <w:rFonts w:ascii="Avenir Book" w:hAnsi="Avenir Book"/>
        </w:rPr>
      </w:pPr>
    </w:p>
    <w:p w:rsidR="00344C47" w:rsidRPr="00344C47" w:rsidRDefault="00344C47" w:rsidP="00344C47">
      <w:pPr>
        <w:pStyle w:val="ListParagraph"/>
        <w:numPr>
          <w:ilvl w:val="0"/>
          <w:numId w:val="3"/>
        </w:numPr>
        <w:rPr>
          <w:rFonts w:ascii="Avenir Book" w:hAnsi="Avenir Book"/>
          <w:sz w:val="20"/>
        </w:rPr>
      </w:pPr>
      <w:r w:rsidRPr="00344C47">
        <w:rPr>
          <w:rFonts w:ascii="Avenir Book" w:hAnsi="Avenir Book"/>
          <w:sz w:val="20"/>
        </w:rPr>
        <w:t>Is the Wasatch fault located at a tectonic plate boundary?</w:t>
      </w:r>
    </w:p>
    <w:p w:rsidR="00344C47" w:rsidRPr="00344C47" w:rsidRDefault="00344C47" w:rsidP="00344C47">
      <w:pPr>
        <w:rPr>
          <w:rFonts w:ascii="Avenir Book" w:hAnsi="Avenir Book"/>
        </w:rPr>
      </w:pPr>
    </w:p>
    <w:p w:rsidR="00344C47" w:rsidRPr="00344C47" w:rsidRDefault="00344C47" w:rsidP="00344C47">
      <w:pPr>
        <w:rPr>
          <w:rFonts w:ascii="Avenir Book" w:hAnsi="Avenir Book"/>
        </w:rPr>
      </w:pPr>
    </w:p>
    <w:p w:rsidR="00344C47" w:rsidRPr="00344C47" w:rsidRDefault="00344C47" w:rsidP="00344C47">
      <w:pPr>
        <w:rPr>
          <w:rFonts w:ascii="Avenir Book" w:hAnsi="Avenir Book"/>
        </w:rPr>
      </w:pPr>
    </w:p>
    <w:p w:rsidR="00344C47" w:rsidRPr="00344C47" w:rsidRDefault="00344C47" w:rsidP="00344C47">
      <w:pPr>
        <w:rPr>
          <w:rFonts w:ascii="Avenir Book" w:hAnsi="Avenir Book"/>
        </w:rPr>
      </w:pPr>
    </w:p>
    <w:p w:rsidR="00517746" w:rsidRPr="00344C47" w:rsidRDefault="00517746">
      <w:pPr>
        <w:rPr>
          <w:rFonts w:ascii="Avenir Book" w:hAnsi="Avenir Book"/>
        </w:rPr>
      </w:pPr>
    </w:p>
    <w:sectPr w:rsidR="00517746" w:rsidRPr="00344C47" w:rsidSect="00517746">
      <w:head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2C0" w:rsidRDefault="00C972C0" w:rsidP="00517746">
      <w:r>
        <w:separator/>
      </w:r>
    </w:p>
  </w:endnote>
  <w:endnote w:type="continuationSeparator" w:id="0">
    <w:p w:rsidR="00C972C0" w:rsidRDefault="00C972C0" w:rsidP="0051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Bangla MN">
    <w:panose1 w:val="02000500020000000000"/>
    <w:charset w:val="00"/>
    <w:family w:val="auto"/>
    <w:pitch w:val="variable"/>
    <w:sig w:usb0="80008003" w:usb1="1000C0C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2C0" w:rsidRDefault="00C972C0" w:rsidP="00517746">
      <w:r>
        <w:separator/>
      </w:r>
    </w:p>
  </w:footnote>
  <w:footnote w:type="continuationSeparator" w:id="0">
    <w:p w:rsidR="00C972C0" w:rsidRDefault="00C972C0" w:rsidP="005177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C0" w:rsidRDefault="00C972C0">
    <w:pPr>
      <w:pStyle w:val="Header"/>
      <w:rPr>
        <w:rFonts w:ascii="Bangla MN" w:hAnsi="Bangla MN"/>
        <w:sz w:val="20"/>
      </w:rPr>
    </w:pPr>
    <w:r>
      <w:rPr>
        <w:rFonts w:ascii="Bangla MN" w:hAnsi="Bangla MN"/>
        <w:sz w:val="20"/>
      </w:rPr>
      <w:t>AP Environmental Science</w:t>
    </w:r>
    <w:r>
      <w:rPr>
        <w:rFonts w:ascii="Bangla MN" w:hAnsi="Bangla MN"/>
        <w:sz w:val="20"/>
      </w:rPr>
      <w:tab/>
    </w:r>
    <w:r>
      <w:rPr>
        <w:rFonts w:ascii="Bangla MN" w:hAnsi="Bangla MN"/>
        <w:sz w:val="20"/>
      </w:rPr>
      <w:tab/>
    </w:r>
    <w:r>
      <w:rPr>
        <w:rFonts w:ascii="Bangla MN" w:hAnsi="Bangla MN"/>
        <w:sz w:val="20"/>
      </w:rPr>
      <w:tab/>
    </w:r>
    <w:proofErr w:type="spellStart"/>
    <w:r>
      <w:rPr>
        <w:rFonts w:ascii="Bangla MN" w:hAnsi="Bangla MN"/>
        <w:sz w:val="20"/>
      </w:rPr>
      <w:t>Moretz</w:t>
    </w:r>
    <w:proofErr w:type="spellEnd"/>
  </w:p>
  <w:p w:rsidR="00C972C0" w:rsidRPr="00517746" w:rsidRDefault="00C972C0">
    <w:pPr>
      <w:pStyle w:val="Header"/>
      <w:rPr>
        <w:rFonts w:ascii="Bangla MN" w:hAnsi="Bangla MN"/>
        <w:sz w:val="20"/>
      </w:rPr>
    </w:pPr>
    <w:r>
      <w:rPr>
        <w:rFonts w:ascii="Bangla MN" w:hAnsi="Bangla MN"/>
        <w:sz w:val="20"/>
      </w:rPr>
      <w:t>Earth Systems Field Trip</w:t>
    </w:r>
    <w:r>
      <w:rPr>
        <w:rFonts w:ascii="Bangla MN" w:hAnsi="Bangla MN"/>
        <w:sz w:val="20"/>
      </w:rPr>
      <w:tab/>
    </w:r>
    <w:r>
      <w:rPr>
        <w:rFonts w:ascii="Bangla MN" w:hAnsi="Bangla MN"/>
        <w:sz w:val="20"/>
      </w:rPr>
      <w:tab/>
    </w:r>
    <w:r>
      <w:rPr>
        <w:rFonts w:ascii="Bangla MN" w:hAnsi="Bangla MN"/>
        <w:sz w:val="20"/>
      </w:rPr>
      <w:tab/>
      <w:t>2015/2016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25E26"/>
    <w:multiLevelType w:val="hybridMultilevel"/>
    <w:tmpl w:val="E2ACA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2C0746"/>
    <w:multiLevelType w:val="hybridMultilevel"/>
    <w:tmpl w:val="C47A1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9B2A29"/>
    <w:multiLevelType w:val="hybridMultilevel"/>
    <w:tmpl w:val="4C34C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46"/>
    <w:rsid w:val="00344C47"/>
    <w:rsid w:val="00394BCF"/>
    <w:rsid w:val="00517746"/>
    <w:rsid w:val="00822CEC"/>
    <w:rsid w:val="00B45B1D"/>
    <w:rsid w:val="00C972C0"/>
    <w:rsid w:val="00E43358"/>
    <w:rsid w:val="00FF5E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0D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746"/>
    <w:pPr>
      <w:tabs>
        <w:tab w:val="center" w:pos="4320"/>
        <w:tab w:val="right" w:pos="8640"/>
      </w:tabs>
    </w:pPr>
  </w:style>
  <w:style w:type="character" w:customStyle="1" w:styleId="HeaderChar">
    <w:name w:val="Header Char"/>
    <w:basedOn w:val="DefaultParagraphFont"/>
    <w:link w:val="Header"/>
    <w:uiPriority w:val="99"/>
    <w:rsid w:val="00517746"/>
  </w:style>
  <w:style w:type="paragraph" w:styleId="Footer">
    <w:name w:val="footer"/>
    <w:basedOn w:val="Normal"/>
    <w:link w:val="FooterChar"/>
    <w:uiPriority w:val="99"/>
    <w:unhideWhenUsed/>
    <w:rsid w:val="00517746"/>
    <w:pPr>
      <w:tabs>
        <w:tab w:val="center" w:pos="4320"/>
        <w:tab w:val="right" w:pos="8640"/>
      </w:tabs>
    </w:pPr>
  </w:style>
  <w:style w:type="character" w:customStyle="1" w:styleId="FooterChar">
    <w:name w:val="Footer Char"/>
    <w:basedOn w:val="DefaultParagraphFont"/>
    <w:link w:val="Footer"/>
    <w:uiPriority w:val="99"/>
    <w:rsid w:val="00517746"/>
  </w:style>
  <w:style w:type="paragraph" w:styleId="NormalWeb">
    <w:name w:val="Normal (Web)"/>
    <w:basedOn w:val="Normal"/>
    <w:uiPriority w:val="99"/>
    <w:semiHidden/>
    <w:unhideWhenUsed/>
    <w:rsid w:val="00E4335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43358"/>
  </w:style>
  <w:style w:type="character" w:styleId="Hyperlink">
    <w:name w:val="Hyperlink"/>
    <w:basedOn w:val="DefaultParagraphFont"/>
    <w:uiPriority w:val="99"/>
    <w:unhideWhenUsed/>
    <w:rsid w:val="00E43358"/>
    <w:rPr>
      <w:color w:val="0000FF"/>
      <w:u w:val="single"/>
    </w:rPr>
  </w:style>
  <w:style w:type="paragraph" w:styleId="BalloonText">
    <w:name w:val="Balloon Text"/>
    <w:basedOn w:val="Normal"/>
    <w:link w:val="BalloonTextChar"/>
    <w:uiPriority w:val="99"/>
    <w:semiHidden/>
    <w:unhideWhenUsed/>
    <w:rsid w:val="00E433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358"/>
    <w:rPr>
      <w:rFonts w:ascii="Lucida Grande" w:hAnsi="Lucida Grande" w:cs="Lucida Grande"/>
      <w:sz w:val="18"/>
      <w:szCs w:val="18"/>
    </w:rPr>
  </w:style>
  <w:style w:type="paragraph" w:styleId="ListParagraph">
    <w:name w:val="List Paragraph"/>
    <w:basedOn w:val="Normal"/>
    <w:uiPriority w:val="34"/>
    <w:qFormat/>
    <w:rsid w:val="00822CEC"/>
    <w:pPr>
      <w:ind w:left="720"/>
      <w:contextualSpacing/>
    </w:pPr>
  </w:style>
  <w:style w:type="table" w:styleId="TableGrid">
    <w:name w:val="Table Grid"/>
    <w:basedOn w:val="TableNormal"/>
    <w:uiPriority w:val="59"/>
    <w:rsid w:val="00822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746"/>
    <w:pPr>
      <w:tabs>
        <w:tab w:val="center" w:pos="4320"/>
        <w:tab w:val="right" w:pos="8640"/>
      </w:tabs>
    </w:pPr>
  </w:style>
  <w:style w:type="character" w:customStyle="1" w:styleId="HeaderChar">
    <w:name w:val="Header Char"/>
    <w:basedOn w:val="DefaultParagraphFont"/>
    <w:link w:val="Header"/>
    <w:uiPriority w:val="99"/>
    <w:rsid w:val="00517746"/>
  </w:style>
  <w:style w:type="paragraph" w:styleId="Footer">
    <w:name w:val="footer"/>
    <w:basedOn w:val="Normal"/>
    <w:link w:val="FooterChar"/>
    <w:uiPriority w:val="99"/>
    <w:unhideWhenUsed/>
    <w:rsid w:val="00517746"/>
    <w:pPr>
      <w:tabs>
        <w:tab w:val="center" w:pos="4320"/>
        <w:tab w:val="right" w:pos="8640"/>
      </w:tabs>
    </w:pPr>
  </w:style>
  <w:style w:type="character" w:customStyle="1" w:styleId="FooterChar">
    <w:name w:val="Footer Char"/>
    <w:basedOn w:val="DefaultParagraphFont"/>
    <w:link w:val="Footer"/>
    <w:uiPriority w:val="99"/>
    <w:rsid w:val="00517746"/>
  </w:style>
  <w:style w:type="paragraph" w:styleId="NormalWeb">
    <w:name w:val="Normal (Web)"/>
    <w:basedOn w:val="Normal"/>
    <w:uiPriority w:val="99"/>
    <w:semiHidden/>
    <w:unhideWhenUsed/>
    <w:rsid w:val="00E4335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43358"/>
  </w:style>
  <w:style w:type="character" w:styleId="Hyperlink">
    <w:name w:val="Hyperlink"/>
    <w:basedOn w:val="DefaultParagraphFont"/>
    <w:uiPriority w:val="99"/>
    <w:unhideWhenUsed/>
    <w:rsid w:val="00E43358"/>
    <w:rPr>
      <w:color w:val="0000FF"/>
      <w:u w:val="single"/>
    </w:rPr>
  </w:style>
  <w:style w:type="paragraph" w:styleId="BalloonText">
    <w:name w:val="Balloon Text"/>
    <w:basedOn w:val="Normal"/>
    <w:link w:val="BalloonTextChar"/>
    <w:uiPriority w:val="99"/>
    <w:semiHidden/>
    <w:unhideWhenUsed/>
    <w:rsid w:val="00E433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358"/>
    <w:rPr>
      <w:rFonts w:ascii="Lucida Grande" w:hAnsi="Lucida Grande" w:cs="Lucida Grande"/>
      <w:sz w:val="18"/>
      <w:szCs w:val="18"/>
    </w:rPr>
  </w:style>
  <w:style w:type="paragraph" w:styleId="ListParagraph">
    <w:name w:val="List Paragraph"/>
    <w:basedOn w:val="Normal"/>
    <w:uiPriority w:val="34"/>
    <w:qFormat/>
    <w:rsid w:val="00822CEC"/>
    <w:pPr>
      <w:ind w:left="720"/>
      <w:contextualSpacing/>
    </w:pPr>
  </w:style>
  <w:style w:type="table" w:styleId="TableGrid">
    <w:name w:val="Table Grid"/>
    <w:basedOn w:val="TableNormal"/>
    <w:uiPriority w:val="59"/>
    <w:rsid w:val="00822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868108">
      <w:bodyDiv w:val="1"/>
      <w:marLeft w:val="0"/>
      <w:marRight w:val="0"/>
      <w:marTop w:val="0"/>
      <w:marBottom w:val="0"/>
      <w:divBdr>
        <w:top w:val="none" w:sz="0" w:space="0" w:color="auto"/>
        <w:left w:val="none" w:sz="0" w:space="0" w:color="auto"/>
        <w:bottom w:val="none" w:sz="0" w:space="0" w:color="auto"/>
        <w:right w:val="none" w:sz="0" w:space="0" w:color="auto"/>
      </w:divBdr>
      <w:divsChild>
        <w:div w:id="119962593">
          <w:marLeft w:val="0"/>
          <w:marRight w:val="0"/>
          <w:marTop w:val="0"/>
          <w:marBottom w:val="150"/>
          <w:divBdr>
            <w:top w:val="none" w:sz="0" w:space="0" w:color="auto"/>
            <w:left w:val="none" w:sz="0" w:space="0" w:color="auto"/>
            <w:bottom w:val="none" w:sz="0" w:space="0" w:color="auto"/>
            <w:right w:val="none" w:sz="0" w:space="0" w:color="auto"/>
          </w:divBdr>
        </w:div>
        <w:div w:id="246116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hashtag/utfire?src=hash" TargetMode="External"/><Relationship Id="rId12" Type="http://schemas.openxmlformats.org/officeDocument/2006/relationships/hyperlink" Target="http://t.co/sCHUcmNwY6" TargetMode="External"/><Relationship Id="rId13" Type="http://schemas.openxmlformats.org/officeDocument/2006/relationships/hyperlink" Target="https://twitter.com/jortron/status/638785442188537856"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sl.com/index.php?sid=36300227&amp;nid=481" TargetMode="External"/><Relationship Id="rId9" Type="http://schemas.openxmlformats.org/officeDocument/2006/relationships/image" Target="media/image1.jpeg"/><Relationship Id="rId10" Type="http://schemas.openxmlformats.org/officeDocument/2006/relationships/hyperlink" Target="https://twitter.com/hashtag/QuailHollow?src=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776</Words>
  <Characters>4429</Characters>
  <Application>Microsoft Macintosh Word</Application>
  <DocSecurity>0</DocSecurity>
  <Lines>36</Lines>
  <Paragraphs>10</Paragraphs>
  <ScaleCrop>false</ScaleCrop>
  <Company>SDPBC</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SMaRT</dc:creator>
  <cp:keywords/>
  <dc:description/>
  <cp:lastModifiedBy>Project SMaRT</cp:lastModifiedBy>
  <cp:revision>1</cp:revision>
  <dcterms:created xsi:type="dcterms:W3CDTF">2015-11-17T04:58:00Z</dcterms:created>
  <dcterms:modified xsi:type="dcterms:W3CDTF">2015-11-17T05:59:00Z</dcterms:modified>
</cp:coreProperties>
</file>