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7" w:rsidRDefault="00643FAC"/>
    <w:p w:rsidR="003020FD" w:rsidRPr="003020FD" w:rsidRDefault="003020FD">
      <w:pPr>
        <w:rPr>
          <w:rFonts w:ascii="Bernard MT Condensed" w:hAnsi="Bernard MT Condensed"/>
          <w:sz w:val="40"/>
        </w:rPr>
      </w:pPr>
      <w:r w:rsidRPr="003020FD">
        <w:rPr>
          <w:rFonts w:ascii="Bernard MT Condensed" w:hAnsi="Bernard MT Condensed"/>
          <w:sz w:val="40"/>
        </w:rPr>
        <w:t>Alternative Crop Production Approaches</w:t>
      </w:r>
    </w:p>
    <w:p w:rsidR="003020FD" w:rsidRDefault="003020FD">
      <w:r>
        <w:t>What are some reasons why alternative crop production might be utilized?</w:t>
      </w:r>
    </w:p>
    <w:p w:rsidR="003020FD" w:rsidRDefault="003020FD"/>
    <w:p w:rsidR="003020FD" w:rsidRDefault="003020FD"/>
    <w:p w:rsidR="003020FD" w:rsidRDefault="003020FD">
      <w:r>
        <w:t>Determine the difference between different alternative crop production methods:</w:t>
      </w:r>
    </w:p>
    <w:tbl>
      <w:tblPr>
        <w:tblStyle w:val="TableGrid"/>
        <w:tblW w:w="0" w:type="auto"/>
        <w:tblLook w:val="04A0" w:firstRow="1" w:lastRow="0" w:firstColumn="1" w:lastColumn="0" w:noHBand="0" w:noVBand="1"/>
      </w:tblPr>
      <w:tblGrid>
        <w:gridCol w:w="2517"/>
        <w:gridCol w:w="2517"/>
        <w:gridCol w:w="2518"/>
        <w:gridCol w:w="2518"/>
      </w:tblGrid>
      <w:tr w:rsidR="003020FD" w:rsidTr="003020FD">
        <w:tc>
          <w:tcPr>
            <w:tcW w:w="2517" w:type="dxa"/>
          </w:tcPr>
          <w:p w:rsidR="003020FD" w:rsidRDefault="003020FD"/>
        </w:tc>
        <w:tc>
          <w:tcPr>
            <w:tcW w:w="2517" w:type="dxa"/>
          </w:tcPr>
          <w:p w:rsidR="003020FD" w:rsidRPr="003020FD" w:rsidRDefault="003020FD" w:rsidP="003020FD">
            <w:pPr>
              <w:jc w:val="center"/>
              <w:rPr>
                <w:b/>
              </w:rPr>
            </w:pPr>
            <w:r>
              <w:rPr>
                <w:b/>
              </w:rPr>
              <w:t>Greenhouse</w:t>
            </w:r>
          </w:p>
        </w:tc>
        <w:tc>
          <w:tcPr>
            <w:tcW w:w="2518" w:type="dxa"/>
          </w:tcPr>
          <w:p w:rsidR="003020FD" w:rsidRPr="003020FD" w:rsidRDefault="003020FD" w:rsidP="003020FD">
            <w:pPr>
              <w:jc w:val="center"/>
              <w:rPr>
                <w:b/>
              </w:rPr>
            </w:pPr>
            <w:r>
              <w:rPr>
                <w:b/>
              </w:rPr>
              <w:t>Aquaponics</w:t>
            </w:r>
          </w:p>
        </w:tc>
        <w:tc>
          <w:tcPr>
            <w:tcW w:w="2518" w:type="dxa"/>
          </w:tcPr>
          <w:p w:rsidR="003020FD" w:rsidRPr="003020FD" w:rsidRDefault="003020FD" w:rsidP="003020FD">
            <w:pPr>
              <w:jc w:val="center"/>
              <w:rPr>
                <w:b/>
              </w:rPr>
            </w:pPr>
            <w:r>
              <w:rPr>
                <w:b/>
              </w:rPr>
              <w:t>Hydroponics</w:t>
            </w:r>
          </w:p>
        </w:tc>
      </w:tr>
      <w:tr w:rsidR="003020FD" w:rsidTr="003020FD">
        <w:tc>
          <w:tcPr>
            <w:tcW w:w="2517" w:type="dxa"/>
          </w:tcPr>
          <w:p w:rsidR="003020FD" w:rsidRDefault="003020FD"/>
          <w:p w:rsidR="003020FD" w:rsidRDefault="003020FD"/>
          <w:p w:rsidR="003020FD" w:rsidRDefault="003020FD"/>
          <w:p w:rsidR="003020FD" w:rsidRDefault="003020FD">
            <w:r>
              <w:t>Description</w:t>
            </w:r>
          </w:p>
          <w:p w:rsidR="003020FD" w:rsidRDefault="003020FD"/>
          <w:p w:rsidR="003020FD" w:rsidRDefault="003020FD"/>
        </w:tc>
        <w:tc>
          <w:tcPr>
            <w:tcW w:w="2517" w:type="dxa"/>
          </w:tcPr>
          <w:p w:rsidR="003020FD" w:rsidRDefault="003020FD"/>
        </w:tc>
        <w:tc>
          <w:tcPr>
            <w:tcW w:w="2518" w:type="dxa"/>
          </w:tcPr>
          <w:p w:rsidR="003020FD" w:rsidRDefault="003020FD"/>
        </w:tc>
        <w:tc>
          <w:tcPr>
            <w:tcW w:w="2518" w:type="dxa"/>
          </w:tcPr>
          <w:p w:rsidR="003020FD" w:rsidRDefault="003020FD"/>
        </w:tc>
      </w:tr>
      <w:tr w:rsidR="003020FD" w:rsidTr="003020FD">
        <w:tc>
          <w:tcPr>
            <w:tcW w:w="2517" w:type="dxa"/>
          </w:tcPr>
          <w:p w:rsidR="003020FD" w:rsidRDefault="003020FD"/>
          <w:p w:rsidR="003020FD" w:rsidRDefault="003020FD"/>
          <w:p w:rsidR="003020FD" w:rsidRDefault="003020FD"/>
          <w:p w:rsidR="003020FD" w:rsidRDefault="003020FD">
            <w:r>
              <w:t>Pros</w:t>
            </w:r>
          </w:p>
          <w:p w:rsidR="003020FD" w:rsidRDefault="003020FD"/>
          <w:p w:rsidR="003020FD" w:rsidRDefault="003020FD"/>
        </w:tc>
        <w:tc>
          <w:tcPr>
            <w:tcW w:w="2517" w:type="dxa"/>
          </w:tcPr>
          <w:p w:rsidR="003020FD" w:rsidRDefault="003020FD"/>
        </w:tc>
        <w:tc>
          <w:tcPr>
            <w:tcW w:w="2518" w:type="dxa"/>
          </w:tcPr>
          <w:p w:rsidR="003020FD" w:rsidRDefault="003020FD"/>
        </w:tc>
        <w:tc>
          <w:tcPr>
            <w:tcW w:w="2518" w:type="dxa"/>
          </w:tcPr>
          <w:p w:rsidR="003020FD" w:rsidRDefault="003020FD"/>
        </w:tc>
      </w:tr>
      <w:tr w:rsidR="003020FD" w:rsidTr="003020FD">
        <w:tc>
          <w:tcPr>
            <w:tcW w:w="2517" w:type="dxa"/>
          </w:tcPr>
          <w:p w:rsidR="003020FD" w:rsidRDefault="003020FD"/>
          <w:p w:rsidR="003020FD" w:rsidRDefault="003020FD"/>
          <w:p w:rsidR="003020FD" w:rsidRDefault="003020FD">
            <w:r>
              <w:t>Cons</w:t>
            </w:r>
          </w:p>
          <w:p w:rsidR="003020FD" w:rsidRDefault="003020FD"/>
          <w:p w:rsidR="003020FD" w:rsidRDefault="003020FD"/>
        </w:tc>
        <w:tc>
          <w:tcPr>
            <w:tcW w:w="2517" w:type="dxa"/>
          </w:tcPr>
          <w:p w:rsidR="003020FD" w:rsidRDefault="003020FD"/>
        </w:tc>
        <w:tc>
          <w:tcPr>
            <w:tcW w:w="2518" w:type="dxa"/>
          </w:tcPr>
          <w:p w:rsidR="003020FD" w:rsidRDefault="003020FD"/>
        </w:tc>
        <w:tc>
          <w:tcPr>
            <w:tcW w:w="2518" w:type="dxa"/>
          </w:tcPr>
          <w:p w:rsidR="003020FD" w:rsidRDefault="003020FD"/>
        </w:tc>
      </w:tr>
      <w:tr w:rsidR="003020FD" w:rsidTr="003020FD">
        <w:tc>
          <w:tcPr>
            <w:tcW w:w="2517" w:type="dxa"/>
          </w:tcPr>
          <w:p w:rsidR="003020FD" w:rsidRDefault="003020FD"/>
          <w:p w:rsidR="003020FD" w:rsidRDefault="003020FD"/>
          <w:p w:rsidR="003020FD" w:rsidRDefault="003020FD">
            <w:r>
              <w:t>Produce Grown</w:t>
            </w:r>
          </w:p>
          <w:p w:rsidR="003020FD" w:rsidRDefault="003020FD"/>
          <w:p w:rsidR="003020FD" w:rsidRDefault="003020FD"/>
        </w:tc>
        <w:tc>
          <w:tcPr>
            <w:tcW w:w="2517" w:type="dxa"/>
          </w:tcPr>
          <w:p w:rsidR="003020FD" w:rsidRDefault="003020FD"/>
        </w:tc>
        <w:tc>
          <w:tcPr>
            <w:tcW w:w="2518" w:type="dxa"/>
          </w:tcPr>
          <w:p w:rsidR="003020FD" w:rsidRDefault="003020FD"/>
        </w:tc>
        <w:tc>
          <w:tcPr>
            <w:tcW w:w="2518" w:type="dxa"/>
          </w:tcPr>
          <w:p w:rsidR="003020FD" w:rsidRDefault="003020FD"/>
        </w:tc>
      </w:tr>
      <w:tr w:rsidR="003020FD" w:rsidTr="003020FD">
        <w:tc>
          <w:tcPr>
            <w:tcW w:w="2517" w:type="dxa"/>
          </w:tcPr>
          <w:p w:rsidR="003020FD" w:rsidRDefault="003020FD"/>
          <w:p w:rsidR="003020FD" w:rsidRDefault="003020FD"/>
          <w:p w:rsidR="003020FD" w:rsidRDefault="003020FD">
            <w:r>
              <w:t>Design</w:t>
            </w:r>
          </w:p>
          <w:p w:rsidR="003020FD" w:rsidRDefault="003020FD"/>
          <w:p w:rsidR="003020FD" w:rsidRDefault="003020FD"/>
        </w:tc>
        <w:tc>
          <w:tcPr>
            <w:tcW w:w="2517" w:type="dxa"/>
          </w:tcPr>
          <w:p w:rsidR="003020FD" w:rsidRDefault="003020FD"/>
        </w:tc>
        <w:tc>
          <w:tcPr>
            <w:tcW w:w="2518" w:type="dxa"/>
          </w:tcPr>
          <w:p w:rsidR="003020FD" w:rsidRDefault="003020FD"/>
        </w:tc>
        <w:tc>
          <w:tcPr>
            <w:tcW w:w="2518" w:type="dxa"/>
          </w:tcPr>
          <w:p w:rsidR="003020FD" w:rsidRDefault="003020FD"/>
        </w:tc>
      </w:tr>
    </w:tbl>
    <w:p w:rsidR="003020FD" w:rsidRDefault="003020FD"/>
    <w:p w:rsidR="003020FD" w:rsidRDefault="003020FD">
      <w:r>
        <w:t>Based upon your research and the resources and objectives of this class, which crop production method do you want to utilize during the winter months for the SLCSE agriculture course?  Why?</w:t>
      </w:r>
    </w:p>
    <w:p w:rsidR="003020FD" w:rsidRDefault="003020FD"/>
    <w:p w:rsidR="003020FD" w:rsidRDefault="003020FD"/>
    <w:p w:rsidR="003020FD" w:rsidRDefault="003020FD"/>
    <w:p w:rsidR="003020FD" w:rsidRDefault="003020FD">
      <w:bookmarkStart w:id="0" w:name="_GoBack"/>
      <w:bookmarkEnd w:id="0"/>
      <w:r>
        <w:lastRenderedPageBreak/>
        <w:t>Design a detailed blueprint of the selected growing mechanism.  Include labels, measurements, materials, and any other information that will be needed to create an effective growing apparatus.</w:t>
      </w:r>
    </w:p>
    <w:sectPr w:rsidR="003020FD" w:rsidSect="003020FD">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FD" w:rsidRDefault="003020FD" w:rsidP="003020FD">
      <w:pPr>
        <w:spacing w:after="0" w:line="240" w:lineRule="auto"/>
      </w:pPr>
      <w:r>
        <w:separator/>
      </w:r>
    </w:p>
  </w:endnote>
  <w:endnote w:type="continuationSeparator" w:id="0">
    <w:p w:rsidR="003020FD" w:rsidRDefault="003020FD" w:rsidP="0030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FD" w:rsidRDefault="003020FD" w:rsidP="003020FD">
      <w:pPr>
        <w:spacing w:after="0" w:line="240" w:lineRule="auto"/>
      </w:pPr>
      <w:r>
        <w:separator/>
      </w:r>
    </w:p>
  </w:footnote>
  <w:footnote w:type="continuationSeparator" w:id="0">
    <w:p w:rsidR="003020FD" w:rsidRDefault="003020FD" w:rsidP="0030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FD" w:rsidRDefault="003020FD">
    <w:pPr>
      <w:pStyle w:val="Header"/>
    </w:pPr>
    <w:r>
      <w:t>Agricultural Sciences</w:t>
    </w:r>
    <w:r>
      <w:tab/>
    </w:r>
    <w:r>
      <w:tab/>
      <w:t>Moretz</w:t>
    </w:r>
  </w:p>
  <w:p w:rsidR="003020FD" w:rsidRDefault="003020FD">
    <w:pPr>
      <w:pStyle w:val="Header"/>
    </w:pPr>
    <w:r>
      <w:tab/>
    </w:r>
    <w:r>
      <w:tab/>
      <w:t>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FD"/>
    <w:rsid w:val="003020FD"/>
    <w:rsid w:val="00634DB1"/>
    <w:rsid w:val="00643FAC"/>
    <w:rsid w:val="00E0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40F4"/>
  <w15:chartTrackingRefBased/>
  <w15:docId w15:val="{82774C3F-001D-4D7C-9339-384C1FE0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FD"/>
  </w:style>
  <w:style w:type="paragraph" w:styleId="Footer">
    <w:name w:val="footer"/>
    <w:basedOn w:val="Normal"/>
    <w:link w:val="FooterChar"/>
    <w:uiPriority w:val="99"/>
    <w:unhideWhenUsed/>
    <w:rsid w:val="0030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FD"/>
  </w:style>
  <w:style w:type="table" w:styleId="TableGrid">
    <w:name w:val="Table Grid"/>
    <w:basedOn w:val="TableNormal"/>
    <w:uiPriority w:val="39"/>
    <w:rsid w:val="0030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1</cp:revision>
  <cp:lastPrinted>2017-11-10T16:32:00Z</cp:lastPrinted>
  <dcterms:created xsi:type="dcterms:W3CDTF">2017-11-10T16:11:00Z</dcterms:created>
  <dcterms:modified xsi:type="dcterms:W3CDTF">2017-11-10T16:40:00Z</dcterms:modified>
</cp:coreProperties>
</file>