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372C" w:rsidRDefault="0035372C"/>
    <w:p w:rsidR="00F37961" w:rsidRPr="00F37961" w:rsidRDefault="00F37961">
      <w:pPr>
        <w:rPr>
          <w:rFonts w:ascii="Georgia" w:hAnsi="Georgia"/>
          <w:b/>
          <w:sz w:val="32"/>
          <w:szCs w:val="32"/>
        </w:rPr>
      </w:pPr>
      <w:r w:rsidRPr="00F37961">
        <w:rPr>
          <w:rFonts w:ascii="Georgia" w:hAnsi="Georgia"/>
          <w:b/>
          <w:sz w:val="32"/>
          <w:szCs w:val="32"/>
        </w:rPr>
        <w:t>Country Comparison Project</w:t>
      </w:r>
    </w:p>
    <w:p w:rsidR="00F37961" w:rsidRDefault="00F37961">
      <w:r>
        <w:t xml:space="preserve">There are many factors that influence the growth of a population, including its economic status, cultural practices, access to healthcare, and more. This, in turn, impacts how resources are utilized in the country’s environment.  In this project, you will compare three countries at different stages of economic development by creating a poster that highlights the similarities and differences between the countries.  </w:t>
      </w:r>
    </w:p>
    <w:p w:rsidR="00F37961" w:rsidRDefault="00F37961">
      <w:r>
        <w:t>Include the following items in your poster:</w:t>
      </w:r>
    </w:p>
    <w:p w:rsidR="00F37961" w:rsidRDefault="00F37961" w:rsidP="00F37961">
      <w:pPr>
        <w:pStyle w:val="ListParagraph"/>
        <w:numPr>
          <w:ilvl w:val="1"/>
          <w:numId w:val="1"/>
        </w:numPr>
        <w:rPr>
          <w:sz w:val="22"/>
        </w:rPr>
      </w:pPr>
      <w:r>
        <w:rPr>
          <w:sz w:val="22"/>
        </w:rPr>
        <w:t>Map depicting location of country</w:t>
      </w:r>
    </w:p>
    <w:p w:rsidR="00F37961" w:rsidRPr="004334AE" w:rsidRDefault="00F37961" w:rsidP="00F37961">
      <w:pPr>
        <w:pStyle w:val="ListParagraph"/>
        <w:numPr>
          <w:ilvl w:val="1"/>
          <w:numId w:val="1"/>
        </w:numPr>
        <w:rPr>
          <w:sz w:val="22"/>
        </w:rPr>
      </w:pPr>
      <w:r w:rsidRPr="004334AE">
        <w:rPr>
          <w:sz w:val="22"/>
        </w:rPr>
        <w:t>Age-structure diagram</w:t>
      </w:r>
      <w:r>
        <w:rPr>
          <w:sz w:val="22"/>
        </w:rPr>
        <w:t xml:space="preserve"> for 2015/16, 2025, and 2050</w:t>
      </w:r>
      <w:r w:rsidRPr="004334AE">
        <w:rPr>
          <w:sz w:val="22"/>
        </w:rPr>
        <w:t xml:space="preserve"> </w:t>
      </w:r>
    </w:p>
    <w:p w:rsidR="00F37961" w:rsidRPr="004334AE" w:rsidRDefault="00F37961" w:rsidP="00F37961">
      <w:pPr>
        <w:pStyle w:val="ListParagraph"/>
        <w:numPr>
          <w:ilvl w:val="1"/>
          <w:numId w:val="1"/>
        </w:numPr>
        <w:rPr>
          <w:sz w:val="22"/>
        </w:rPr>
      </w:pPr>
      <w:r w:rsidRPr="004334AE">
        <w:rPr>
          <w:sz w:val="22"/>
        </w:rPr>
        <w:t>Demographic transition phase</w:t>
      </w:r>
      <w:r>
        <w:rPr>
          <w:sz w:val="22"/>
        </w:rPr>
        <w:t xml:space="preserve"> </w:t>
      </w:r>
    </w:p>
    <w:p w:rsidR="00F37961" w:rsidRPr="004334AE" w:rsidRDefault="00F37961" w:rsidP="00F37961">
      <w:pPr>
        <w:pStyle w:val="ListParagraph"/>
        <w:numPr>
          <w:ilvl w:val="1"/>
          <w:numId w:val="1"/>
        </w:numPr>
        <w:rPr>
          <w:sz w:val="22"/>
        </w:rPr>
      </w:pPr>
      <w:r w:rsidRPr="004334AE">
        <w:rPr>
          <w:sz w:val="22"/>
        </w:rPr>
        <w:t>Total fertility rate</w:t>
      </w:r>
    </w:p>
    <w:p w:rsidR="00F37961" w:rsidRPr="004334AE" w:rsidRDefault="00F37961" w:rsidP="00F37961">
      <w:pPr>
        <w:pStyle w:val="ListParagraph"/>
        <w:numPr>
          <w:ilvl w:val="1"/>
          <w:numId w:val="1"/>
        </w:numPr>
        <w:rPr>
          <w:sz w:val="22"/>
        </w:rPr>
      </w:pPr>
      <w:r w:rsidRPr="004334AE">
        <w:rPr>
          <w:sz w:val="22"/>
        </w:rPr>
        <w:t>Family planning methods</w:t>
      </w:r>
    </w:p>
    <w:p w:rsidR="00F37961" w:rsidRPr="004334AE" w:rsidRDefault="00F37961" w:rsidP="00F37961">
      <w:pPr>
        <w:pStyle w:val="ListParagraph"/>
        <w:numPr>
          <w:ilvl w:val="1"/>
          <w:numId w:val="1"/>
        </w:numPr>
        <w:rPr>
          <w:sz w:val="22"/>
        </w:rPr>
      </w:pPr>
      <w:r w:rsidRPr="004334AE">
        <w:rPr>
          <w:sz w:val="22"/>
        </w:rPr>
        <w:t>Crude birth rate</w:t>
      </w:r>
    </w:p>
    <w:p w:rsidR="00F37961" w:rsidRPr="004334AE" w:rsidRDefault="00F37961" w:rsidP="00F37961">
      <w:pPr>
        <w:pStyle w:val="ListParagraph"/>
        <w:numPr>
          <w:ilvl w:val="1"/>
          <w:numId w:val="1"/>
        </w:numPr>
        <w:rPr>
          <w:sz w:val="22"/>
        </w:rPr>
      </w:pPr>
      <w:r w:rsidRPr="004334AE">
        <w:rPr>
          <w:sz w:val="22"/>
        </w:rPr>
        <w:t>Crude death rate</w:t>
      </w:r>
    </w:p>
    <w:p w:rsidR="00F37961" w:rsidRPr="004334AE" w:rsidRDefault="00F37961" w:rsidP="00F37961">
      <w:pPr>
        <w:pStyle w:val="ListParagraph"/>
        <w:numPr>
          <w:ilvl w:val="1"/>
          <w:numId w:val="1"/>
        </w:numPr>
        <w:rPr>
          <w:sz w:val="22"/>
        </w:rPr>
      </w:pPr>
      <w:r w:rsidRPr="004334AE">
        <w:rPr>
          <w:sz w:val="22"/>
        </w:rPr>
        <w:t>Infant and child mortality rate</w:t>
      </w:r>
    </w:p>
    <w:p w:rsidR="00F37961" w:rsidRPr="004334AE" w:rsidRDefault="00F37961" w:rsidP="00F37961">
      <w:pPr>
        <w:pStyle w:val="ListParagraph"/>
        <w:numPr>
          <w:ilvl w:val="1"/>
          <w:numId w:val="1"/>
        </w:numPr>
        <w:rPr>
          <w:sz w:val="22"/>
        </w:rPr>
      </w:pPr>
      <w:r w:rsidRPr="004334AE">
        <w:rPr>
          <w:sz w:val="22"/>
        </w:rPr>
        <w:t>Urbanization patterns</w:t>
      </w:r>
    </w:p>
    <w:p w:rsidR="00F37961" w:rsidRPr="004334AE" w:rsidRDefault="00F37961" w:rsidP="00F37961">
      <w:pPr>
        <w:pStyle w:val="ListParagraph"/>
        <w:numPr>
          <w:ilvl w:val="1"/>
          <w:numId w:val="1"/>
        </w:numPr>
        <w:rPr>
          <w:sz w:val="22"/>
        </w:rPr>
      </w:pPr>
      <w:r w:rsidRPr="004334AE">
        <w:rPr>
          <w:sz w:val="22"/>
        </w:rPr>
        <w:t>GDP PPP</w:t>
      </w:r>
    </w:p>
    <w:p w:rsidR="00F37961" w:rsidRPr="004334AE" w:rsidRDefault="00F37961" w:rsidP="00F37961">
      <w:pPr>
        <w:pStyle w:val="ListParagraph"/>
        <w:numPr>
          <w:ilvl w:val="1"/>
          <w:numId w:val="1"/>
        </w:numPr>
        <w:rPr>
          <w:sz w:val="22"/>
        </w:rPr>
      </w:pPr>
      <w:r w:rsidRPr="004334AE">
        <w:rPr>
          <w:sz w:val="22"/>
        </w:rPr>
        <w:t>Primary sources of employment</w:t>
      </w:r>
    </w:p>
    <w:p w:rsidR="00F37961" w:rsidRPr="004334AE" w:rsidRDefault="00F37961" w:rsidP="00F37961">
      <w:pPr>
        <w:pStyle w:val="ListParagraph"/>
        <w:numPr>
          <w:ilvl w:val="1"/>
          <w:numId w:val="1"/>
        </w:numPr>
        <w:rPr>
          <w:sz w:val="22"/>
        </w:rPr>
      </w:pPr>
      <w:r w:rsidRPr="004334AE">
        <w:rPr>
          <w:sz w:val="22"/>
        </w:rPr>
        <w:t>Recent/current civil unrest (war)</w:t>
      </w:r>
    </w:p>
    <w:p w:rsidR="00F37961" w:rsidRPr="00F37961" w:rsidRDefault="00F37961" w:rsidP="00F37961">
      <w:pPr>
        <w:pStyle w:val="ListParagraph"/>
        <w:numPr>
          <w:ilvl w:val="1"/>
          <w:numId w:val="1"/>
        </w:numPr>
        <w:rPr>
          <w:sz w:val="22"/>
        </w:rPr>
      </w:pPr>
      <w:r w:rsidRPr="004334AE">
        <w:rPr>
          <w:sz w:val="22"/>
        </w:rPr>
        <w:t xml:space="preserve">Government incentives/regulations - </w:t>
      </w:r>
      <w:r w:rsidRPr="004334AE">
        <w:rPr>
          <w:i/>
          <w:sz w:val="22"/>
        </w:rPr>
        <w:t>discuss specific ways in which the government supports family planning efforts</w:t>
      </w:r>
      <w:r w:rsidRPr="00F37961">
        <w:t xml:space="preserve"> </w:t>
      </w:r>
    </w:p>
    <w:p w:rsidR="00F37961" w:rsidRPr="004334AE" w:rsidRDefault="00F37961" w:rsidP="00F37961">
      <w:pPr>
        <w:pStyle w:val="ListParagraph"/>
        <w:numPr>
          <w:ilvl w:val="1"/>
          <w:numId w:val="1"/>
        </w:numPr>
        <w:rPr>
          <w:sz w:val="22"/>
        </w:rPr>
      </w:pPr>
      <w:bookmarkStart w:id="0" w:name="_GoBack"/>
      <w:bookmarkEnd w:id="0"/>
      <w:r w:rsidRPr="004334AE">
        <w:rPr>
          <w:sz w:val="22"/>
        </w:rPr>
        <w:t>Health concerns</w:t>
      </w:r>
      <w:r w:rsidRPr="004334AE">
        <w:rPr>
          <w:i/>
          <w:sz w:val="22"/>
        </w:rPr>
        <w:t xml:space="preserve"> - These may be illnesses caused by pollution, ecological disasters, employment hazards, etc. and may be linked to topics discussed in previous sections.</w:t>
      </w:r>
    </w:p>
    <w:p w:rsidR="00F37961" w:rsidRDefault="00F37961" w:rsidP="00F37961">
      <w:pPr>
        <w:pStyle w:val="ListParagraph"/>
        <w:numPr>
          <w:ilvl w:val="1"/>
          <w:numId w:val="1"/>
        </w:numPr>
      </w:pPr>
      <w:r w:rsidRPr="004334AE">
        <w:rPr>
          <w:sz w:val="22"/>
        </w:rPr>
        <w:t xml:space="preserve">Government incentives/regulations to improve human health - </w:t>
      </w:r>
      <w:r w:rsidRPr="004334AE">
        <w:rPr>
          <w:i/>
          <w:sz w:val="22"/>
        </w:rPr>
        <w:t>discuss specific government efforts to improv</w:t>
      </w:r>
      <w:r>
        <w:rPr>
          <w:i/>
        </w:rPr>
        <w:t xml:space="preserve">e </w:t>
      </w:r>
      <w:r w:rsidRPr="004334AE">
        <w:rPr>
          <w:i/>
          <w:sz w:val="22"/>
        </w:rPr>
        <w:t>human health.</w:t>
      </w:r>
    </w:p>
    <w:p w:rsidR="00F37961" w:rsidRPr="004334AE" w:rsidRDefault="00F37961" w:rsidP="00F37961">
      <w:pPr>
        <w:pStyle w:val="ListParagraph"/>
        <w:numPr>
          <w:ilvl w:val="1"/>
          <w:numId w:val="1"/>
        </w:numPr>
        <w:rPr>
          <w:sz w:val="22"/>
        </w:rPr>
      </w:pPr>
      <w:r>
        <w:rPr>
          <w:sz w:val="22"/>
        </w:rPr>
        <w:t>Concise statement explaining a) the current population of each country, b) prediction of how the population of each country will change in the future, and c) comparison between the three countries.</w:t>
      </w:r>
    </w:p>
    <w:p w:rsidR="00F37961" w:rsidRDefault="00F37961"/>
    <w:p w:rsidR="00F37961" w:rsidRDefault="00F37961"/>
    <w:sectPr w:rsidR="00F37961" w:rsidSect="00F37961">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7961" w:rsidRDefault="00F37961" w:rsidP="00F37961">
      <w:pPr>
        <w:spacing w:after="0" w:line="240" w:lineRule="auto"/>
      </w:pPr>
      <w:r>
        <w:separator/>
      </w:r>
    </w:p>
  </w:endnote>
  <w:endnote w:type="continuationSeparator" w:id="0">
    <w:p w:rsidR="00F37961" w:rsidRDefault="00F37961" w:rsidP="00F379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7961" w:rsidRDefault="00F37961" w:rsidP="00F37961">
      <w:pPr>
        <w:spacing w:after="0" w:line="240" w:lineRule="auto"/>
      </w:pPr>
      <w:r>
        <w:separator/>
      </w:r>
    </w:p>
  </w:footnote>
  <w:footnote w:type="continuationSeparator" w:id="0">
    <w:p w:rsidR="00F37961" w:rsidRDefault="00F37961" w:rsidP="00F379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7961" w:rsidRDefault="00F37961">
    <w:pPr>
      <w:pStyle w:val="Header"/>
    </w:pPr>
    <w:r>
      <w:t>AP Environmental Science</w:t>
    </w:r>
    <w:r>
      <w:tab/>
    </w:r>
    <w:r>
      <w:tab/>
    </w:r>
    <w:r>
      <w:tab/>
      <w:t>Moretz</w:t>
    </w:r>
  </w:p>
  <w:p w:rsidR="00F37961" w:rsidRDefault="00F37961">
    <w:pPr>
      <w:pStyle w:val="Header"/>
    </w:pPr>
    <w:r>
      <w:t>Human Populations</w:t>
    </w:r>
    <w:r>
      <w:tab/>
    </w:r>
    <w:r>
      <w:tab/>
      <w:t xml:space="preserve"> </w:t>
    </w:r>
    <w:r>
      <w:tab/>
      <w:t>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D61D36"/>
    <w:multiLevelType w:val="hybridMultilevel"/>
    <w:tmpl w:val="C6F08482"/>
    <w:lvl w:ilvl="0" w:tplc="31141786">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961"/>
    <w:rsid w:val="0035372C"/>
    <w:rsid w:val="00F379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2FA677F1-9CF6-44BC-97C4-582287EDA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79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7961"/>
  </w:style>
  <w:style w:type="paragraph" w:styleId="Footer">
    <w:name w:val="footer"/>
    <w:basedOn w:val="Normal"/>
    <w:link w:val="FooterChar"/>
    <w:uiPriority w:val="99"/>
    <w:unhideWhenUsed/>
    <w:rsid w:val="00F379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7961"/>
  </w:style>
  <w:style w:type="paragraph" w:styleId="ListParagraph">
    <w:name w:val="List Paragraph"/>
    <w:basedOn w:val="Normal"/>
    <w:uiPriority w:val="34"/>
    <w:qFormat/>
    <w:rsid w:val="00F37961"/>
    <w:pPr>
      <w:spacing w:after="0" w:line="240" w:lineRule="auto"/>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211</Words>
  <Characters>1206</Characters>
  <Application>Microsoft Office Word</Application>
  <DocSecurity>0</DocSecurity>
  <Lines>10</Lines>
  <Paragraphs>2</Paragraphs>
  <ScaleCrop>false</ScaleCrop>
  <Company>Salt Lake City School District</Company>
  <LinksUpToDate>false</LinksUpToDate>
  <CharactersWithSpaces>1415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Moretz</dc:creator>
  <cp:keywords/>
  <dc:description/>
  <cp:lastModifiedBy>Elizabeth Moretz</cp:lastModifiedBy>
  <cp:revision>1</cp:revision>
  <dcterms:created xsi:type="dcterms:W3CDTF">2016-01-04T22:21:00Z</dcterms:created>
  <dcterms:modified xsi:type="dcterms:W3CDTF">2016-01-04T22:37:00Z</dcterms:modified>
</cp:coreProperties>
</file>