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DE7E" w14:textId="77777777" w:rsidR="00FF5EC4" w:rsidRDefault="00FF5EC4"/>
    <w:p w14:paraId="3BF24F41" w14:textId="77777777" w:rsidR="002D2413" w:rsidRPr="000C73A8" w:rsidRDefault="002D2413">
      <w:pPr>
        <w:rPr>
          <w:rFonts w:asciiTheme="majorHAnsi" w:hAnsiTheme="majorHAnsi"/>
          <w:sz w:val="20"/>
        </w:rPr>
      </w:pPr>
      <w:r w:rsidRPr="000C73A8">
        <w:rPr>
          <w:rFonts w:asciiTheme="majorHAnsi" w:hAnsiTheme="majorHAnsi"/>
          <w:sz w:val="20"/>
        </w:rPr>
        <w:t>Objective: To become familiar with the causes and effects of current issues related to energy production through participating in a student-led class discussion.</w:t>
      </w:r>
    </w:p>
    <w:p w14:paraId="59D75564" w14:textId="77777777" w:rsidR="002D2413" w:rsidRPr="000C73A8" w:rsidRDefault="002D2413">
      <w:pPr>
        <w:rPr>
          <w:rFonts w:asciiTheme="majorHAnsi" w:hAnsiTheme="majorHAnsi"/>
          <w:sz w:val="20"/>
        </w:rPr>
      </w:pPr>
    </w:p>
    <w:p w14:paraId="34F3C2EF" w14:textId="77777777" w:rsidR="002D2413" w:rsidRPr="000C73A8" w:rsidRDefault="002D2413">
      <w:pPr>
        <w:rPr>
          <w:rFonts w:asciiTheme="majorHAnsi" w:hAnsiTheme="majorHAnsi"/>
          <w:sz w:val="20"/>
        </w:rPr>
      </w:pPr>
      <w:r w:rsidRPr="000C73A8">
        <w:rPr>
          <w:rFonts w:asciiTheme="majorHAnsi" w:hAnsiTheme="majorHAnsi"/>
          <w:sz w:val="20"/>
        </w:rPr>
        <w:t>Procedure:</w:t>
      </w:r>
    </w:p>
    <w:p w14:paraId="068A09FE" w14:textId="77777777" w:rsidR="002D2413" w:rsidRPr="000C73A8" w:rsidRDefault="002D2413" w:rsidP="002D2413">
      <w:pPr>
        <w:pStyle w:val="ListParagraph"/>
        <w:numPr>
          <w:ilvl w:val="0"/>
          <w:numId w:val="1"/>
        </w:numPr>
        <w:rPr>
          <w:rFonts w:asciiTheme="majorHAnsi" w:hAnsiTheme="majorHAnsi"/>
          <w:sz w:val="20"/>
        </w:rPr>
      </w:pPr>
      <w:r w:rsidRPr="000C73A8">
        <w:rPr>
          <w:rFonts w:asciiTheme="majorHAnsi" w:hAnsiTheme="majorHAnsi"/>
          <w:sz w:val="20"/>
        </w:rPr>
        <w:t>Read assigned energy article.  Annotate the article using the “closed reading rubric”, being sure to pay attention to the causes and effects of the issue.</w:t>
      </w:r>
    </w:p>
    <w:p w14:paraId="78AE0D77" w14:textId="77777777" w:rsidR="002D2413" w:rsidRPr="000C73A8" w:rsidRDefault="002D2413" w:rsidP="002D2413">
      <w:pPr>
        <w:pStyle w:val="ListParagraph"/>
        <w:numPr>
          <w:ilvl w:val="0"/>
          <w:numId w:val="1"/>
        </w:numPr>
        <w:rPr>
          <w:rFonts w:asciiTheme="majorHAnsi" w:hAnsiTheme="majorHAnsi"/>
          <w:sz w:val="20"/>
        </w:rPr>
      </w:pPr>
      <w:r w:rsidRPr="000C73A8">
        <w:rPr>
          <w:rFonts w:asciiTheme="majorHAnsi" w:hAnsiTheme="majorHAnsi"/>
          <w:sz w:val="20"/>
        </w:rPr>
        <w:t>Discuss the article with students who read the same article.  Discuss the situation described in the article, its causes, and its effects.  Prepare how you will share this information with the rest of the class.</w:t>
      </w:r>
    </w:p>
    <w:p w14:paraId="48479746" w14:textId="7C113BF0" w:rsidR="002D2413" w:rsidRPr="006C0CE1" w:rsidRDefault="0009331C" w:rsidP="002D2413">
      <w:pPr>
        <w:pStyle w:val="ListParagraph"/>
        <w:numPr>
          <w:ilvl w:val="0"/>
          <w:numId w:val="1"/>
        </w:numPr>
        <w:rPr>
          <w:rFonts w:asciiTheme="majorHAnsi" w:hAnsiTheme="majorHAnsi"/>
          <w:b/>
          <w:sz w:val="20"/>
        </w:rPr>
      </w:pPr>
      <w:r w:rsidRPr="000C73A8">
        <w:rPr>
          <w:rFonts w:asciiTheme="majorHAnsi" w:hAnsiTheme="majorHAnsi"/>
          <w:sz w:val="20"/>
        </w:rPr>
        <w:t>In small groups, share the informatio</w:t>
      </w:r>
      <w:bookmarkStart w:id="0" w:name="_GoBack"/>
      <w:bookmarkEnd w:id="0"/>
      <w:r w:rsidRPr="000C73A8">
        <w:rPr>
          <w:rFonts w:asciiTheme="majorHAnsi" w:hAnsiTheme="majorHAnsi"/>
          <w:sz w:val="20"/>
        </w:rPr>
        <w:t>n that is presented in the specific article.  Take turns presenting each article.  Complete the table below for each issue.</w:t>
      </w:r>
      <w:r w:rsidR="006C0CE1">
        <w:rPr>
          <w:rFonts w:asciiTheme="majorHAnsi" w:hAnsiTheme="majorHAnsi"/>
          <w:sz w:val="20"/>
        </w:rPr>
        <w:t xml:space="preserve">  </w:t>
      </w:r>
      <w:r w:rsidR="006C0CE1" w:rsidRPr="006C0CE1">
        <w:rPr>
          <w:rFonts w:asciiTheme="majorHAnsi" w:hAnsiTheme="majorHAnsi"/>
          <w:b/>
          <w:sz w:val="20"/>
        </w:rPr>
        <w:t xml:space="preserve">Group 1:  Brenda, Luciano, Omar, Tyrell, </w:t>
      </w:r>
      <w:proofErr w:type="spellStart"/>
      <w:r w:rsidR="006C0CE1" w:rsidRPr="006C0CE1">
        <w:rPr>
          <w:rFonts w:asciiTheme="majorHAnsi" w:hAnsiTheme="majorHAnsi"/>
          <w:b/>
          <w:sz w:val="20"/>
        </w:rPr>
        <w:t>Flor</w:t>
      </w:r>
      <w:proofErr w:type="spellEnd"/>
      <w:r w:rsidR="006C0CE1" w:rsidRPr="006C0CE1">
        <w:rPr>
          <w:rFonts w:asciiTheme="majorHAnsi" w:hAnsiTheme="majorHAnsi"/>
          <w:b/>
          <w:sz w:val="20"/>
        </w:rPr>
        <w:t xml:space="preserve">, </w:t>
      </w:r>
      <w:proofErr w:type="spellStart"/>
      <w:proofErr w:type="gramStart"/>
      <w:r w:rsidR="006C0CE1" w:rsidRPr="006C0CE1">
        <w:rPr>
          <w:rFonts w:asciiTheme="majorHAnsi" w:hAnsiTheme="majorHAnsi"/>
          <w:b/>
          <w:sz w:val="20"/>
        </w:rPr>
        <w:t>Analisa</w:t>
      </w:r>
      <w:proofErr w:type="spellEnd"/>
      <w:proofErr w:type="gramEnd"/>
      <w:r w:rsidR="006C0CE1" w:rsidRPr="006C0CE1">
        <w:rPr>
          <w:rFonts w:asciiTheme="majorHAnsi" w:hAnsiTheme="majorHAnsi"/>
          <w:b/>
          <w:sz w:val="20"/>
        </w:rPr>
        <w:t xml:space="preserve">.  Group 2:  Ben, </w:t>
      </w:r>
      <w:proofErr w:type="spellStart"/>
      <w:r w:rsidR="006C0CE1" w:rsidRPr="006C0CE1">
        <w:rPr>
          <w:rFonts w:asciiTheme="majorHAnsi" w:hAnsiTheme="majorHAnsi"/>
          <w:b/>
          <w:sz w:val="20"/>
        </w:rPr>
        <w:t>Konstance</w:t>
      </w:r>
      <w:proofErr w:type="spellEnd"/>
      <w:r w:rsidR="006C0CE1" w:rsidRPr="006C0CE1">
        <w:rPr>
          <w:rFonts w:asciiTheme="majorHAnsi" w:hAnsiTheme="majorHAnsi"/>
          <w:b/>
          <w:sz w:val="20"/>
        </w:rPr>
        <w:t xml:space="preserve">, Quinn, Kevin, </w:t>
      </w:r>
      <w:proofErr w:type="gramStart"/>
      <w:r w:rsidR="006C0CE1" w:rsidRPr="006C0CE1">
        <w:rPr>
          <w:rFonts w:asciiTheme="majorHAnsi" w:hAnsiTheme="majorHAnsi"/>
          <w:b/>
          <w:sz w:val="20"/>
        </w:rPr>
        <w:t>Mitzi</w:t>
      </w:r>
      <w:proofErr w:type="gramEnd"/>
      <w:r w:rsidR="006C0CE1" w:rsidRPr="006C0CE1">
        <w:rPr>
          <w:rFonts w:asciiTheme="majorHAnsi" w:hAnsiTheme="majorHAnsi"/>
          <w:b/>
          <w:sz w:val="20"/>
        </w:rPr>
        <w:t>.</w:t>
      </w:r>
    </w:p>
    <w:p w14:paraId="7D833ACF" w14:textId="77777777" w:rsidR="0009331C" w:rsidRDefault="0009331C" w:rsidP="0009331C">
      <w:pPr>
        <w:rPr>
          <w:rFonts w:asciiTheme="majorHAnsi" w:hAnsiTheme="majorHAnsi"/>
        </w:rPr>
      </w:pPr>
    </w:p>
    <w:tbl>
      <w:tblPr>
        <w:tblStyle w:val="TableGrid"/>
        <w:tblW w:w="0" w:type="auto"/>
        <w:tblLook w:val="04A0" w:firstRow="1" w:lastRow="0" w:firstColumn="1" w:lastColumn="0" w:noHBand="0" w:noVBand="1"/>
      </w:tblPr>
      <w:tblGrid>
        <w:gridCol w:w="2203"/>
        <w:gridCol w:w="2203"/>
        <w:gridCol w:w="2203"/>
        <w:gridCol w:w="2203"/>
        <w:gridCol w:w="2204"/>
      </w:tblGrid>
      <w:tr w:rsidR="0009331C" w14:paraId="6F947276" w14:textId="77777777" w:rsidTr="008F09D4">
        <w:tc>
          <w:tcPr>
            <w:tcW w:w="2203" w:type="dxa"/>
          </w:tcPr>
          <w:p w14:paraId="2E7403FF" w14:textId="77777777" w:rsidR="0009331C" w:rsidRPr="0009331C" w:rsidRDefault="008F09D4" w:rsidP="0009331C">
            <w:pPr>
              <w:rPr>
                <w:rFonts w:asciiTheme="majorHAnsi" w:hAnsiTheme="majorHAnsi"/>
                <w:b/>
              </w:rPr>
            </w:pPr>
            <w:r>
              <w:rPr>
                <w:rFonts w:asciiTheme="majorHAnsi" w:hAnsiTheme="majorHAnsi"/>
                <w:b/>
              </w:rPr>
              <w:t>Topic</w:t>
            </w:r>
          </w:p>
        </w:tc>
        <w:tc>
          <w:tcPr>
            <w:tcW w:w="2203" w:type="dxa"/>
          </w:tcPr>
          <w:p w14:paraId="33CA1D96" w14:textId="77777777" w:rsidR="0009331C" w:rsidRPr="0009331C" w:rsidRDefault="008F09D4" w:rsidP="0009331C">
            <w:pPr>
              <w:rPr>
                <w:rFonts w:asciiTheme="majorHAnsi" w:hAnsiTheme="majorHAnsi"/>
                <w:b/>
              </w:rPr>
            </w:pPr>
            <w:r>
              <w:rPr>
                <w:rFonts w:asciiTheme="majorHAnsi" w:hAnsiTheme="majorHAnsi"/>
                <w:b/>
              </w:rPr>
              <w:t>Description</w:t>
            </w:r>
          </w:p>
        </w:tc>
        <w:tc>
          <w:tcPr>
            <w:tcW w:w="2203" w:type="dxa"/>
          </w:tcPr>
          <w:p w14:paraId="6BDDD610" w14:textId="77777777" w:rsidR="0009331C" w:rsidRPr="0009331C" w:rsidRDefault="008F09D4" w:rsidP="0009331C">
            <w:pPr>
              <w:rPr>
                <w:rFonts w:asciiTheme="majorHAnsi" w:hAnsiTheme="majorHAnsi"/>
                <w:b/>
              </w:rPr>
            </w:pPr>
            <w:r>
              <w:rPr>
                <w:rFonts w:asciiTheme="majorHAnsi" w:hAnsiTheme="majorHAnsi"/>
                <w:b/>
              </w:rPr>
              <w:t>Causes</w:t>
            </w:r>
          </w:p>
        </w:tc>
        <w:tc>
          <w:tcPr>
            <w:tcW w:w="2203" w:type="dxa"/>
          </w:tcPr>
          <w:p w14:paraId="386A0419" w14:textId="77777777" w:rsidR="0009331C" w:rsidRPr="0009331C" w:rsidRDefault="008F09D4" w:rsidP="0009331C">
            <w:pPr>
              <w:rPr>
                <w:rFonts w:asciiTheme="majorHAnsi" w:hAnsiTheme="majorHAnsi"/>
                <w:b/>
              </w:rPr>
            </w:pPr>
            <w:r>
              <w:rPr>
                <w:rFonts w:asciiTheme="majorHAnsi" w:hAnsiTheme="majorHAnsi"/>
                <w:b/>
              </w:rPr>
              <w:t>Effects</w:t>
            </w:r>
          </w:p>
        </w:tc>
        <w:tc>
          <w:tcPr>
            <w:tcW w:w="2204" w:type="dxa"/>
          </w:tcPr>
          <w:p w14:paraId="562BF64B" w14:textId="77777777" w:rsidR="0009331C" w:rsidRPr="0009331C" w:rsidRDefault="008F09D4" w:rsidP="0009331C">
            <w:pPr>
              <w:rPr>
                <w:rFonts w:asciiTheme="majorHAnsi" w:hAnsiTheme="majorHAnsi"/>
                <w:b/>
              </w:rPr>
            </w:pPr>
            <w:r>
              <w:rPr>
                <w:rFonts w:asciiTheme="majorHAnsi" w:hAnsiTheme="majorHAnsi"/>
                <w:b/>
              </w:rPr>
              <w:t>Impacts</w:t>
            </w:r>
          </w:p>
        </w:tc>
      </w:tr>
      <w:tr w:rsidR="0009331C" w14:paraId="678130E2" w14:textId="77777777" w:rsidTr="008F09D4">
        <w:tc>
          <w:tcPr>
            <w:tcW w:w="2203" w:type="dxa"/>
          </w:tcPr>
          <w:p w14:paraId="2CF80331" w14:textId="77777777" w:rsidR="0009331C" w:rsidRPr="000C73A8" w:rsidRDefault="008F09D4" w:rsidP="000C73A8">
            <w:pPr>
              <w:rPr>
                <w:rFonts w:asciiTheme="majorHAnsi" w:hAnsiTheme="majorHAnsi"/>
                <w:i/>
                <w:sz w:val="20"/>
              </w:rPr>
            </w:pPr>
            <w:r w:rsidRPr="000C73A8">
              <w:rPr>
                <w:rFonts w:asciiTheme="majorHAnsi" w:hAnsiTheme="majorHAnsi"/>
                <w:i/>
                <w:sz w:val="20"/>
              </w:rPr>
              <w:t>Example</w:t>
            </w:r>
            <w:r w:rsidR="009F1405" w:rsidRPr="000C73A8">
              <w:rPr>
                <w:rFonts w:asciiTheme="majorHAnsi" w:hAnsiTheme="majorHAnsi"/>
                <w:i/>
                <w:sz w:val="20"/>
              </w:rPr>
              <w:t xml:space="preserve"> </w:t>
            </w:r>
            <w:r w:rsidR="000C73A8" w:rsidRPr="000C73A8">
              <w:rPr>
                <w:rFonts w:asciiTheme="majorHAnsi" w:hAnsiTheme="majorHAnsi"/>
                <w:i/>
                <w:sz w:val="20"/>
              </w:rPr>
              <w:t>–</w:t>
            </w:r>
            <w:r w:rsidR="009F1405" w:rsidRPr="000C73A8">
              <w:rPr>
                <w:rFonts w:asciiTheme="majorHAnsi" w:hAnsiTheme="majorHAnsi"/>
                <w:i/>
                <w:sz w:val="20"/>
              </w:rPr>
              <w:t xml:space="preserve"> </w:t>
            </w:r>
            <w:r w:rsidR="000C73A8" w:rsidRPr="000C73A8">
              <w:rPr>
                <w:rFonts w:asciiTheme="majorHAnsi" w:hAnsiTheme="majorHAnsi"/>
                <w:i/>
                <w:sz w:val="20"/>
              </w:rPr>
              <w:t>Gold King Mine</w:t>
            </w:r>
          </w:p>
        </w:tc>
        <w:tc>
          <w:tcPr>
            <w:tcW w:w="2203" w:type="dxa"/>
          </w:tcPr>
          <w:p w14:paraId="419F3F0D" w14:textId="77777777" w:rsidR="0009331C" w:rsidRPr="000C73A8" w:rsidRDefault="000C73A8" w:rsidP="0009331C">
            <w:pPr>
              <w:rPr>
                <w:rFonts w:asciiTheme="majorHAnsi" w:hAnsiTheme="majorHAnsi"/>
                <w:i/>
                <w:sz w:val="20"/>
              </w:rPr>
            </w:pPr>
            <w:r w:rsidRPr="000C73A8">
              <w:rPr>
                <w:rFonts w:asciiTheme="majorHAnsi" w:hAnsiTheme="majorHAnsi"/>
                <w:i/>
                <w:sz w:val="20"/>
              </w:rPr>
              <w:t>Release of toxic wastewater from tailings pond from gold mine.</w:t>
            </w:r>
          </w:p>
        </w:tc>
        <w:tc>
          <w:tcPr>
            <w:tcW w:w="2203" w:type="dxa"/>
          </w:tcPr>
          <w:p w14:paraId="15429DCE" w14:textId="77777777" w:rsidR="0009331C" w:rsidRPr="000C73A8" w:rsidRDefault="000C73A8" w:rsidP="0009331C">
            <w:pPr>
              <w:rPr>
                <w:rFonts w:asciiTheme="majorHAnsi" w:hAnsiTheme="majorHAnsi"/>
                <w:i/>
                <w:sz w:val="20"/>
              </w:rPr>
            </w:pPr>
            <w:r>
              <w:rPr>
                <w:rFonts w:asciiTheme="majorHAnsi" w:hAnsiTheme="majorHAnsi"/>
                <w:i/>
                <w:sz w:val="20"/>
              </w:rPr>
              <w:t>Accidental destruction of plug by EPA during routine inspections.</w:t>
            </w:r>
          </w:p>
        </w:tc>
        <w:tc>
          <w:tcPr>
            <w:tcW w:w="2203" w:type="dxa"/>
          </w:tcPr>
          <w:p w14:paraId="37ACB7A3" w14:textId="77777777" w:rsidR="009F1405" w:rsidRPr="000C73A8" w:rsidRDefault="000C73A8" w:rsidP="0009331C">
            <w:pPr>
              <w:rPr>
                <w:rFonts w:asciiTheme="majorHAnsi" w:hAnsiTheme="majorHAnsi"/>
                <w:sz w:val="20"/>
              </w:rPr>
            </w:pPr>
            <w:r>
              <w:rPr>
                <w:rFonts w:asciiTheme="majorHAnsi" w:hAnsiTheme="majorHAnsi"/>
                <w:sz w:val="20"/>
              </w:rPr>
              <w:t>Release of heavy metals into nearby waterways.</w:t>
            </w:r>
          </w:p>
        </w:tc>
        <w:tc>
          <w:tcPr>
            <w:tcW w:w="2204" w:type="dxa"/>
          </w:tcPr>
          <w:p w14:paraId="780DACD9" w14:textId="77777777" w:rsidR="000C73A8" w:rsidRDefault="000C73A8" w:rsidP="0009331C">
            <w:pPr>
              <w:rPr>
                <w:rFonts w:asciiTheme="majorHAnsi" w:hAnsiTheme="majorHAnsi"/>
                <w:sz w:val="20"/>
              </w:rPr>
            </w:pPr>
            <w:r>
              <w:rPr>
                <w:rFonts w:asciiTheme="majorHAnsi" w:hAnsiTheme="majorHAnsi"/>
                <w:sz w:val="20"/>
              </w:rPr>
              <w:t xml:space="preserve">Bioaccumulation in fish; </w:t>
            </w:r>
          </w:p>
          <w:p w14:paraId="3FACE95B" w14:textId="77777777" w:rsidR="0009331C" w:rsidRPr="000C73A8" w:rsidRDefault="009F1405" w:rsidP="0009331C">
            <w:pPr>
              <w:rPr>
                <w:rFonts w:asciiTheme="majorHAnsi" w:hAnsiTheme="majorHAnsi"/>
                <w:sz w:val="20"/>
              </w:rPr>
            </w:pPr>
            <w:r w:rsidRPr="000C73A8">
              <w:rPr>
                <w:rFonts w:asciiTheme="majorHAnsi" w:hAnsiTheme="majorHAnsi"/>
                <w:sz w:val="20"/>
              </w:rPr>
              <w:t>Decrease in biodiversity; food web collapse</w:t>
            </w:r>
          </w:p>
        </w:tc>
      </w:tr>
      <w:tr w:rsidR="0009331C" w:rsidRPr="006C0CE1" w14:paraId="093549EB" w14:textId="77777777" w:rsidTr="008F09D4">
        <w:tc>
          <w:tcPr>
            <w:tcW w:w="2203" w:type="dxa"/>
          </w:tcPr>
          <w:p w14:paraId="623D2C5C" w14:textId="77777777" w:rsidR="0009331C" w:rsidRPr="006C0CE1" w:rsidRDefault="00EC2BA2" w:rsidP="0009331C">
            <w:pPr>
              <w:rPr>
                <w:rFonts w:asciiTheme="majorHAnsi" w:hAnsiTheme="majorHAnsi"/>
                <w:sz w:val="22"/>
              </w:rPr>
            </w:pPr>
            <w:r w:rsidRPr="006C0CE1">
              <w:rPr>
                <w:rFonts w:asciiTheme="majorHAnsi" w:hAnsiTheme="majorHAnsi"/>
                <w:sz w:val="22"/>
              </w:rPr>
              <w:t>CA natural gas leak</w:t>
            </w:r>
          </w:p>
          <w:p w14:paraId="5FDBB297" w14:textId="77777777" w:rsidR="009F1405" w:rsidRPr="006C0CE1" w:rsidRDefault="009F1405" w:rsidP="0009331C">
            <w:pPr>
              <w:rPr>
                <w:rFonts w:asciiTheme="majorHAnsi" w:hAnsiTheme="majorHAnsi"/>
                <w:sz w:val="18"/>
              </w:rPr>
            </w:pPr>
            <w:r w:rsidRPr="006C0CE1">
              <w:rPr>
                <w:rFonts w:asciiTheme="majorHAnsi" w:hAnsiTheme="majorHAnsi"/>
                <w:sz w:val="18"/>
              </w:rPr>
              <w:t>(Brenda, Ben)</w:t>
            </w:r>
          </w:p>
          <w:p w14:paraId="0A5F3DA6" w14:textId="77777777" w:rsidR="000C73A8" w:rsidRPr="006C0CE1" w:rsidRDefault="000C73A8" w:rsidP="0009331C">
            <w:pPr>
              <w:rPr>
                <w:rFonts w:asciiTheme="majorHAnsi" w:hAnsiTheme="majorHAnsi"/>
                <w:sz w:val="18"/>
              </w:rPr>
            </w:pPr>
          </w:p>
          <w:p w14:paraId="02CCC746" w14:textId="77777777" w:rsidR="000C73A8" w:rsidRPr="006C0CE1" w:rsidRDefault="000C73A8" w:rsidP="0009331C">
            <w:pPr>
              <w:rPr>
                <w:rFonts w:asciiTheme="majorHAnsi" w:hAnsiTheme="majorHAnsi"/>
                <w:sz w:val="22"/>
              </w:rPr>
            </w:pPr>
          </w:p>
          <w:p w14:paraId="0505843A" w14:textId="77777777" w:rsidR="000C73A8" w:rsidRPr="006C0CE1" w:rsidRDefault="000C73A8" w:rsidP="0009331C">
            <w:pPr>
              <w:rPr>
                <w:rFonts w:asciiTheme="majorHAnsi" w:hAnsiTheme="majorHAnsi"/>
                <w:sz w:val="22"/>
              </w:rPr>
            </w:pPr>
          </w:p>
        </w:tc>
        <w:tc>
          <w:tcPr>
            <w:tcW w:w="2203" w:type="dxa"/>
          </w:tcPr>
          <w:p w14:paraId="3FAE569A" w14:textId="77777777" w:rsidR="0009331C" w:rsidRPr="006C0CE1" w:rsidRDefault="0009331C" w:rsidP="0009331C">
            <w:pPr>
              <w:rPr>
                <w:rFonts w:asciiTheme="majorHAnsi" w:hAnsiTheme="majorHAnsi"/>
                <w:sz w:val="22"/>
              </w:rPr>
            </w:pPr>
          </w:p>
        </w:tc>
        <w:tc>
          <w:tcPr>
            <w:tcW w:w="2203" w:type="dxa"/>
          </w:tcPr>
          <w:p w14:paraId="1E3D1EE4" w14:textId="77777777" w:rsidR="0009331C" w:rsidRPr="006C0CE1" w:rsidRDefault="0009331C" w:rsidP="0009331C">
            <w:pPr>
              <w:rPr>
                <w:rFonts w:asciiTheme="majorHAnsi" w:hAnsiTheme="majorHAnsi"/>
                <w:sz w:val="22"/>
              </w:rPr>
            </w:pPr>
          </w:p>
        </w:tc>
        <w:tc>
          <w:tcPr>
            <w:tcW w:w="2203" w:type="dxa"/>
          </w:tcPr>
          <w:p w14:paraId="29D6C9ED" w14:textId="77777777" w:rsidR="0009331C" w:rsidRPr="006C0CE1" w:rsidRDefault="0009331C" w:rsidP="0009331C">
            <w:pPr>
              <w:rPr>
                <w:rFonts w:asciiTheme="majorHAnsi" w:hAnsiTheme="majorHAnsi"/>
                <w:sz w:val="22"/>
              </w:rPr>
            </w:pPr>
          </w:p>
        </w:tc>
        <w:tc>
          <w:tcPr>
            <w:tcW w:w="2204" w:type="dxa"/>
          </w:tcPr>
          <w:p w14:paraId="300D4C4F" w14:textId="77777777" w:rsidR="0009331C" w:rsidRPr="006C0CE1" w:rsidRDefault="0009331C" w:rsidP="0009331C">
            <w:pPr>
              <w:rPr>
                <w:rFonts w:asciiTheme="majorHAnsi" w:hAnsiTheme="majorHAnsi"/>
                <w:sz w:val="22"/>
              </w:rPr>
            </w:pPr>
          </w:p>
        </w:tc>
      </w:tr>
      <w:tr w:rsidR="0009331C" w:rsidRPr="006C0CE1" w14:paraId="7DB25997" w14:textId="77777777" w:rsidTr="008F09D4">
        <w:tc>
          <w:tcPr>
            <w:tcW w:w="2203" w:type="dxa"/>
          </w:tcPr>
          <w:p w14:paraId="5C618054" w14:textId="77777777" w:rsidR="0009331C" w:rsidRPr="006C0CE1" w:rsidRDefault="00EC2BA2" w:rsidP="0009331C">
            <w:pPr>
              <w:rPr>
                <w:rFonts w:asciiTheme="majorHAnsi" w:hAnsiTheme="majorHAnsi"/>
                <w:sz w:val="22"/>
              </w:rPr>
            </w:pPr>
            <w:r w:rsidRPr="006C0CE1">
              <w:rPr>
                <w:rFonts w:asciiTheme="majorHAnsi" w:hAnsiTheme="majorHAnsi"/>
                <w:sz w:val="22"/>
              </w:rPr>
              <w:t>Martin county slurry spill</w:t>
            </w:r>
          </w:p>
          <w:p w14:paraId="23850D0E" w14:textId="77777777" w:rsidR="009F1405" w:rsidRPr="006C0CE1" w:rsidRDefault="009F1405" w:rsidP="0009331C">
            <w:pPr>
              <w:rPr>
                <w:rFonts w:asciiTheme="majorHAnsi" w:hAnsiTheme="majorHAnsi"/>
                <w:sz w:val="18"/>
              </w:rPr>
            </w:pPr>
            <w:r w:rsidRPr="006C0CE1">
              <w:rPr>
                <w:rFonts w:asciiTheme="majorHAnsi" w:hAnsiTheme="majorHAnsi"/>
                <w:sz w:val="18"/>
              </w:rPr>
              <w:t xml:space="preserve">(Luciano, </w:t>
            </w:r>
            <w:proofErr w:type="spellStart"/>
            <w:r w:rsidRPr="006C0CE1">
              <w:rPr>
                <w:rFonts w:asciiTheme="majorHAnsi" w:hAnsiTheme="majorHAnsi"/>
                <w:sz w:val="18"/>
              </w:rPr>
              <w:t>Konstance</w:t>
            </w:r>
            <w:proofErr w:type="spellEnd"/>
            <w:r w:rsidRPr="006C0CE1">
              <w:rPr>
                <w:rFonts w:asciiTheme="majorHAnsi" w:hAnsiTheme="majorHAnsi"/>
                <w:sz w:val="18"/>
              </w:rPr>
              <w:t>)</w:t>
            </w:r>
          </w:p>
          <w:p w14:paraId="42529333" w14:textId="77777777" w:rsidR="000C73A8" w:rsidRPr="006C0CE1" w:rsidRDefault="000C73A8" w:rsidP="0009331C">
            <w:pPr>
              <w:rPr>
                <w:rFonts w:asciiTheme="majorHAnsi" w:hAnsiTheme="majorHAnsi"/>
                <w:sz w:val="18"/>
              </w:rPr>
            </w:pPr>
          </w:p>
          <w:p w14:paraId="74E5DF72" w14:textId="77777777" w:rsidR="000C73A8" w:rsidRPr="006C0CE1" w:rsidRDefault="000C73A8" w:rsidP="0009331C">
            <w:pPr>
              <w:rPr>
                <w:rFonts w:asciiTheme="majorHAnsi" w:hAnsiTheme="majorHAnsi"/>
                <w:sz w:val="18"/>
              </w:rPr>
            </w:pPr>
          </w:p>
          <w:p w14:paraId="47E498FB" w14:textId="77777777" w:rsidR="000C73A8" w:rsidRDefault="000C73A8" w:rsidP="0009331C">
            <w:pPr>
              <w:rPr>
                <w:rFonts w:asciiTheme="majorHAnsi" w:hAnsiTheme="majorHAnsi"/>
                <w:sz w:val="22"/>
              </w:rPr>
            </w:pPr>
          </w:p>
          <w:p w14:paraId="31BA030A" w14:textId="77777777" w:rsidR="006C0CE1" w:rsidRPr="006C0CE1" w:rsidRDefault="006C0CE1" w:rsidP="0009331C">
            <w:pPr>
              <w:rPr>
                <w:rFonts w:asciiTheme="majorHAnsi" w:hAnsiTheme="majorHAnsi"/>
                <w:sz w:val="22"/>
              </w:rPr>
            </w:pPr>
          </w:p>
        </w:tc>
        <w:tc>
          <w:tcPr>
            <w:tcW w:w="2203" w:type="dxa"/>
          </w:tcPr>
          <w:p w14:paraId="48135C64" w14:textId="77777777" w:rsidR="0009331C" w:rsidRPr="006C0CE1" w:rsidRDefault="0009331C" w:rsidP="0009331C">
            <w:pPr>
              <w:rPr>
                <w:rFonts w:asciiTheme="majorHAnsi" w:hAnsiTheme="majorHAnsi"/>
                <w:sz w:val="22"/>
              </w:rPr>
            </w:pPr>
          </w:p>
        </w:tc>
        <w:tc>
          <w:tcPr>
            <w:tcW w:w="2203" w:type="dxa"/>
          </w:tcPr>
          <w:p w14:paraId="29CC464A" w14:textId="77777777" w:rsidR="0009331C" w:rsidRPr="006C0CE1" w:rsidRDefault="0009331C" w:rsidP="0009331C">
            <w:pPr>
              <w:rPr>
                <w:rFonts w:asciiTheme="majorHAnsi" w:hAnsiTheme="majorHAnsi"/>
                <w:sz w:val="22"/>
              </w:rPr>
            </w:pPr>
          </w:p>
        </w:tc>
        <w:tc>
          <w:tcPr>
            <w:tcW w:w="2203" w:type="dxa"/>
          </w:tcPr>
          <w:p w14:paraId="1CB1562F" w14:textId="77777777" w:rsidR="0009331C" w:rsidRPr="006C0CE1" w:rsidRDefault="0009331C" w:rsidP="0009331C">
            <w:pPr>
              <w:rPr>
                <w:rFonts w:asciiTheme="majorHAnsi" w:hAnsiTheme="majorHAnsi"/>
                <w:sz w:val="22"/>
              </w:rPr>
            </w:pPr>
          </w:p>
        </w:tc>
        <w:tc>
          <w:tcPr>
            <w:tcW w:w="2204" w:type="dxa"/>
          </w:tcPr>
          <w:p w14:paraId="5A43FF9F" w14:textId="77777777" w:rsidR="0009331C" w:rsidRPr="006C0CE1" w:rsidRDefault="0009331C" w:rsidP="0009331C">
            <w:pPr>
              <w:rPr>
                <w:rFonts w:asciiTheme="majorHAnsi" w:hAnsiTheme="majorHAnsi"/>
                <w:sz w:val="22"/>
              </w:rPr>
            </w:pPr>
          </w:p>
        </w:tc>
      </w:tr>
      <w:tr w:rsidR="0009331C" w:rsidRPr="006C0CE1" w14:paraId="022648B1" w14:textId="77777777" w:rsidTr="008F09D4">
        <w:tc>
          <w:tcPr>
            <w:tcW w:w="2203" w:type="dxa"/>
          </w:tcPr>
          <w:p w14:paraId="3E23E619" w14:textId="77777777" w:rsidR="0009331C" w:rsidRPr="006C0CE1" w:rsidRDefault="00EC2BA2" w:rsidP="0009331C">
            <w:pPr>
              <w:rPr>
                <w:rFonts w:asciiTheme="majorHAnsi" w:hAnsiTheme="majorHAnsi"/>
                <w:sz w:val="22"/>
              </w:rPr>
            </w:pPr>
            <w:r w:rsidRPr="006C0CE1">
              <w:rPr>
                <w:rFonts w:asciiTheme="majorHAnsi" w:hAnsiTheme="majorHAnsi"/>
                <w:sz w:val="22"/>
              </w:rPr>
              <w:t>Big branch coal mine collapse</w:t>
            </w:r>
          </w:p>
          <w:p w14:paraId="023F2AD2" w14:textId="77777777" w:rsidR="009F1405" w:rsidRPr="006C0CE1" w:rsidRDefault="009F1405" w:rsidP="0009331C">
            <w:pPr>
              <w:rPr>
                <w:rFonts w:asciiTheme="majorHAnsi" w:hAnsiTheme="majorHAnsi"/>
                <w:sz w:val="18"/>
              </w:rPr>
            </w:pPr>
            <w:r w:rsidRPr="006C0CE1">
              <w:rPr>
                <w:rFonts w:asciiTheme="majorHAnsi" w:hAnsiTheme="majorHAnsi"/>
                <w:sz w:val="18"/>
              </w:rPr>
              <w:t>(Omar)</w:t>
            </w:r>
          </w:p>
          <w:p w14:paraId="4C5A76AE" w14:textId="77777777" w:rsidR="000C73A8" w:rsidRPr="006C0CE1" w:rsidRDefault="000C73A8" w:rsidP="0009331C">
            <w:pPr>
              <w:rPr>
                <w:rFonts w:asciiTheme="majorHAnsi" w:hAnsiTheme="majorHAnsi"/>
                <w:sz w:val="18"/>
              </w:rPr>
            </w:pPr>
          </w:p>
          <w:p w14:paraId="4587DA7D" w14:textId="77777777" w:rsidR="000C73A8" w:rsidRPr="006C0CE1" w:rsidRDefault="000C73A8" w:rsidP="0009331C">
            <w:pPr>
              <w:rPr>
                <w:rFonts w:asciiTheme="majorHAnsi" w:hAnsiTheme="majorHAnsi"/>
                <w:sz w:val="22"/>
              </w:rPr>
            </w:pPr>
          </w:p>
          <w:p w14:paraId="07D5BFC3" w14:textId="77777777" w:rsidR="000C73A8" w:rsidRPr="006C0CE1" w:rsidRDefault="000C73A8" w:rsidP="0009331C">
            <w:pPr>
              <w:rPr>
                <w:rFonts w:asciiTheme="majorHAnsi" w:hAnsiTheme="majorHAnsi"/>
                <w:sz w:val="22"/>
              </w:rPr>
            </w:pPr>
          </w:p>
        </w:tc>
        <w:tc>
          <w:tcPr>
            <w:tcW w:w="2203" w:type="dxa"/>
          </w:tcPr>
          <w:p w14:paraId="2E2A40DB" w14:textId="77777777" w:rsidR="0009331C" w:rsidRPr="006C0CE1" w:rsidRDefault="0009331C" w:rsidP="0009331C">
            <w:pPr>
              <w:rPr>
                <w:rFonts w:asciiTheme="majorHAnsi" w:hAnsiTheme="majorHAnsi"/>
                <w:sz w:val="22"/>
              </w:rPr>
            </w:pPr>
          </w:p>
        </w:tc>
        <w:tc>
          <w:tcPr>
            <w:tcW w:w="2203" w:type="dxa"/>
          </w:tcPr>
          <w:p w14:paraId="2606E10F" w14:textId="77777777" w:rsidR="0009331C" w:rsidRPr="006C0CE1" w:rsidRDefault="0009331C" w:rsidP="0009331C">
            <w:pPr>
              <w:rPr>
                <w:rFonts w:asciiTheme="majorHAnsi" w:hAnsiTheme="majorHAnsi"/>
                <w:sz w:val="22"/>
              </w:rPr>
            </w:pPr>
          </w:p>
        </w:tc>
        <w:tc>
          <w:tcPr>
            <w:tcW w:w="2203" w:type="dxa"/>
          </w:tcPr>
          <w:p w14:paraId="70F4CB92" w14:textId="77777777" w:rsidR="0009331C" w:rsidRPr="006C0CE1" w:rsidRDefault="0009331C" w:rsidP="0009331C">
            <w:pPr>
              <w:rPr>
                <w:rFonts w:asciiTheme="majorHAnsi" w:hAnsiTheme="majorHAnsi"/>
                <w:sz w:val="22"/>
              </w:rPr>
            </w:pPr>
          </w:p>
        </w:tc>
        <w:tc>
          <w:tcPr>
            <w:tcW w:w="2204" w:type="dxa"/>
          </w:tcPr>
          <w:p w14:paraId="7A32990C" w14:textId="77777777" w:rsidR="0009331C" w:rsidRPr="006C0CE1" w:rsidRDefault="0009331C" w:rsidP="0009331C">
            <w:pPr>
              <w:rPr>
                <w:rFonts w:asciiTheme="majorHAnsi" w:hAnsiTheme="majorHAnsi"/>
                <w:sz w:val="22"/>
              </w:rPr>
            </w:pPr>
          </w:p>
        </w:tc>
      </w:tr>
      <w:tr w:rsidR="00EC2BA2" w:rsidRPr="006C0CE1" w14:paraId="5B8DBCBA" w14:textId="77777777" w:rsidTr="008F09D4">
        <w:tc>
          <w:tcPr>
            <w:tcW w:w="2203" w:type="dxa"/>
          </w:tcPr>
          <w:p w14:paraId="11BF4E00" w14:textId="77777777" w:rsidR="00EC2BA2" w:rsidRPr="006C0CE1" w:rsidRDefault="0063540F" w:rsidP="0009331C">
            <w:pPr>
              <w:rPr>
                <w:rFonts w:asciiTheme="majorHAnsi" w:hAnsiTheme="majorHAnsi"/>
                <w:sz w:val="22"/>
              </w:rPr>
            </w:pPr>
            <w:r w:rsidRPr="006C0CE1">
              <w:rPr>
                <w:rFonts w:asciiTheme="majorHAnsi" w:hAnsiTheme="majorHAnsi"/>
                <w:sz w:val="22"/>
              </w:rPr>
              <w:t>Keystone XL pipeline</w:t>
            </w:r>
          </w:p>
          <w:p w14:paraId="7320031B" w14:textId="77777777" w:rsidR="009F1405" w:rsidRPr="006C0CE1" w:rsidRDefault="009F1405" w:rsidP="0009331C">
            <w:pPr>
              <w:rPr>
                <w:rFonts w:asciiTheme="majorHAnsi" w:hAnsiTheme="majorHAnsi"/>
                <w:sz w:val="18"/>
              </w:rPr>
            </w:pPr>
            <w:r w:rsidRPr="006C0CE1">
              <w:rPr>
                <w:rFonts w:asciiTheme="majorHAnsi" w:hAnsiTheme="majorHAnsi"/>
                <w:sz w:val="18"/>
              </w:rPr>
              <w:t>(Tyrell, Quinn)</w:t>
            </w:r>
          </w:p>
          <w:p w14:paraId="2E2420FD" w14:textId="77777777" w:rsidR="000C73A8" w:rsidRPr="006C0CE1" w:rsidRDefault="000C73A8" w:rsidP="0009331C">
            <w:pPr>
              <w:rPr>
                <w:rFonts w:asciiTheme="majorHAnsi" w:hAnsiTheme="majorHAnsi"/>
                <w:sz w:val="18"/>
              </w:rPr>
            </w:pPr>
          </w:p>
          <w:p w14:paraId="3B125F41" w14:textId="77777777" w:rsidR="000C73A8" w:rsidRPr="006C0CE1" w:rsidRDefault="000C73A8" w:rsidP="0009331C">
            <w:pPr>
              <w:rPr>
                <w:rFonts w:asciiTheme="majorHAnsi" w:hAnsiTheme="majorHAnsi"/>
                <w:sz w:val="18"/>
              </w:rPr>
            </w:pPr>
          </w:p>
          <w:p w14:paraId="64951F74" w14:textId="77777777" w:rsidR="000C73A8" w:rsidRDefault="000C73A8" w:rsidP="0009331C">
            <w:pPr>
              <w:rPr>
                <w:rFonts w:asciiTheme="majorHAnsi" w:hAnsiTheme="majorHAnsi"/>
                <w:sz w:val="22"/>
              </w:rPr>
            </w:pPr>
          </w:p>
          <w:p w14:paraId="4ADD162E" w14:textId="77777777" w:rsidR="006C0CE1" w:rsidRPr="006C0CE1" w:rsidRDefault="006C0CE1" w:rsidP="0009331C">
            <w:pPr>
              <w:rPr>
                <w:rFonts w:asciiTheme="majorHAnsi" w:hAnsiTheme="majorHAnsi"/>
                <w:sz w:val="22"/>
              </w:rPr>
            </w:pPr>
          </w:p>
        </w:tc>
        <w:tc>
          <w:tcPr>
            <w:tcW w:w="2203" w:type="dxa"/>
          </w:tcPr>
          <w:p w14:paraId="1EA8CD30" w14:textId="77777777" w:rsidR="00EC2BA2" w:rsidRPr="006C0CE1" w:rsidRDefault="00EC2BA2" w:rsidP="0009331C">
            <w:pPr>
              <w:rPr>
                <w:rFonts w:asciiTheme="majorHAnsi" w:hAnsiTheme="majorHAnsi"/>
                <w:sz w:val="22"/>
              </w:rPr>
            </w:pPr>
          </w:p>
        </w:tc>
        <w:tc>
          <w:tcPr>
            <w:tcW w:w="2203" w:type="dxa"/>
          </w:tcPr>
          <w:p w14:paraId="4CD4622F" w14:textId="77777777" w:rsidR="00EC2BA2" w:rsidRPr="006C0CE1" w:rsidRDefault="00EC2BA2" w:rsidP="0009331C">
            <w:pPr>
              <w:rPr>
                <w:rFonts w:asciiTheme="majorHAnsi" w:hAnsiTheme="majorHAnsi"/>
                <w:sz w:val="22"/>
              </w:rPr>
            </w:pPr>
          </w:p>
        </w:tc>
        <w:tc>
          <w:tcPr>
            <w:tcW w:w="2203" w:type="dxa"/>
          </w:tcPr>
          <w:p w14:paraId="0AC78450" w14:textId="77777777" w:rsidR="00EC2BA2" w:rsidRPr="006C0CE1" w:rsidRDefault="00EC2BA2" w:rsidP="0009331C">
            <w:pPr>
              <w:rPr>
                <w:rFonts w:asciiTheme="majorHAnsi" w:hAnsiTheme="majorHAnsi"/>
                <w:sz w:val="22"/>
              </w:rPr>
            </w:pPr>
          </w:p>
        </w:tc>
        <w:tc>
          <w:tcPr>
            <w:tcW w:w="2204" w:type="dxa"/>
          </w:tcPr>
          <w:p w14:paraId="232B9F5F" w14:textId="77777777" w:rsidR="00EC2BA2" w:rsidRPr="006C0CE1" w:rsidRDefault="00EC2BA2" w:rsidP="0009331C">
            <w:pPr>
              <w:rPr>
                <w:rFonts w:asciiTheme="majorHAnsi" w:hAnsiTheme="majorHAnsi"/>
                <w:sz w:val="22"/>
              </w:rPr>
            </w:pPr>
          </w:p>
        </w:tc>
      </w:tr>
      <w:tr w:rsidR="00EC2BA2" w:rsidRPr="006C0CE1" w14:paraId="4E7C743D" w14:textId="77777777" w:rsidTr="008F09D4">
        <w:tc>
          <w:tcPr>
            <w:tcW w:w="2203" w:type="dxa"/>
          </w:tcPr>
          <w:p w14:paraId="678E14C4" w14:textId="77777777" w:rsidR="00EC2BA2" w:rsidRPr="006C0CE1" w:rsidRDefault="0063540F" w:rsidP="0009331C">
            <w:pPr>
              <w:rPr>
                <w:rFonts w:asciiTheme="majorHAnsi" w:hAnsiTheme="majorHAnsi"/>
                <w:sz w:val="22"/>
              </w:rPr>
            </w:pPr>
            <w:r w:rsidRPr="006C0CE1">
              <w:rPr>
                <w:rFonts w:asciiTheme="majorHAnsi" w:hAnsiTheme="majorHAnsi"/>
                <w:sz w:val="22"/>
              </w:rPr>
              <w:t>BP oil spill</w:t>
            </w:r>
          </w:p>
          <w:p w14:paraId="50BFA44E" w14:textId="77777777" w:rsidR="009F1405" w:rsidRPr="006C0CE1" w:rsidRDefault="009F1405" w:rsidP="0009331C">
            <w:pPr>
              <w:rPr>
                <w:rFonts w:asciiTheme="majorHAnsi" w:hAnsiTheme="majorHAnsi"/>
                <w:sz w:val="18"/>
              </w:rPr>
            </w:pPr>
            <w:r w:rsidRPr="006C0CE1">
              <w:rPr>
                <w:rFonts w:asciiTheme="majorHAnsi" w:hAnsiTheme="majorHAnsi"/>
                <w:sz w:val="18"/>
              </w:rPr>
              <w:t>(</w:t>
            </w:r>
            <w:proofErr w:type="spellStart"/>
            <w:r w:rsidRPr="006C0CE1">
              <w:rPr>
                <w:rFonts w:asciiTheme="majorHAnsi" w:hAnsiTheme="majorHAnsi"/>
                <w:sz w:val="18"/>
              </w:rPr>
              <w:t>Flor</w:t>
            </w:r>
            <w:proofErr w:type="spellEnd"/>
            <w:r w:rsidRPr="006C0CE1">
              <w:rPr>
                <w:rFonts w:asciiTheme="majorHAnsi" w:hAnsiTheme="majorHAnsi"/>
                <w:sz w:val="18"/>
              </w:rPr>
              <w:t>, Kevin)</w:t>
            </w:r>
          </w:p>
          <w:p w14:paraId="630F1CE6" w14:textId="77777777" w:rsidR="000C73A8" w:rsidRPr="006C0CE1" w:rsidRDefault="000C73A8" w:rsidP="0009331C">
            <w:pPr>
              <w:rPr>
                <w:rFonts w:asciiTheme="majorHAnsi" w:hAnsiTheme="majorHAnsi"/>
                <w:sz w:val="18"/>
              </w:rPr>
            </w:pPr>
          </w:p>
          <w:p w14:paraId="55D49838" w14:textId="77777777" w:rsidR="000C73A8" w:rsidRPr="006C0CE1" w:rsidRDefault="000C73A8" w:rsidP="0009331C">
            <w:pPr>
              <w:rPr>
                <w:rFonts w:asciiTheme="majorHAnsi" w:hAnsiTheme="majorHAnsi"/>
                <w:sz w:val="18"/>
              </w:rPr>
            </w:pPr>
          </w:p>
          <w:p w14:paraId="57E06F10" w14:textId="77777777" w:rsidR="000C73A8" w:rsidRPr="006C0CE1" w:rsidRDefault="000C73A8" w:rsidP="0009331C">
            <w:pPr>
              <w:rPr>
                <w:rFonts w:asciiTheme="majorHAnsi" w:hAnsiTheme="majorHAnsi"/>
                <w:sz w:val="18"/>
              </w:rPr>
            </w:pPr>
          </w:p>
          <w:p w14:paraId="5811A708" w14:textId="77777777" w:rsidR="000C73A8" w:rsidRPr="006C0CE1" w:rsidRDefault="000C73A8" w:rsidP="0009331C">
            <w:pPr>
              <w:rPr>
                <w:rFonts w:asciiTheme="majorHAnsi" w:hAnsiTheme="majorHAnsi"/>
                <w:sz w:val="22"/>
              </w:rPr>
            </w:pPr>
          </w:p>
        </w:tc>
        <w:tc>
          <w:tcPr>
            <w:tcW w:w="2203" w:type="dxa"/>
          </w:tcPr>
          <w:p w14:paraId="3841BF2A" w14:textId="77777777" w:rsidR="00EC2BA2" w:rsidRPr="006C0CE1" w:rsidRDefault="00EC2BA2" w:rsidP="0009331C">
            <w:pPr>
              <w:rPr>
                <w:rFonts w:asciiTheme="majorHAnsi" w:hAnsiTheme="majorHAnsi"/>
                <w:sz w:val="22"/>
              </w:rPr>
            </w:pPr>
          </w:p>
        </w:tc>
        <w:tc>
          <w:tcPr>
            <w:tcW w:w="2203" w:type="dxa"/>
          </w:tcPr>
          <w:p w14:paraId="4D4F7F41" w14:textId="77777777" w:rsidR="00EC2BA2" w:rsidRPr="006C0CE1" w:rsidRDefault="00EC2BA2" w:rsidP="0009331C">
            <w:pPr>
              <w:rPr>
                <w:rFonts w:asciiTheme="majorHAnsi" w:hAnsiTheme="majorHAnsi"/>
                <w:sz w:val="22"/>
              </w:rPr>
            </w:pPr>
          </w:p>
        </w:tc>
        <w:tc>
          <w:tcPr>
            <w:tcW w:w="2203" w:type="dxa"/>
          </w:tcPr>
          <w:p w14:paraId="7DD1C803" w14:textId="77777777" w:rsidR="00EC2BA2" w:rsidRPr="006C0CE1" w:rsidRDefault="00EC2BA2" w:rsidP="0009331C">
            <w:pPr>
              <w:rPr>
                <w:rFonts w:asciiTheme="majorHAnsi" w:hAnsiTheme="majorHAnsi"/>
                <w:sz w:val="22"/>
              </w:rPr>
            </w:pPr>
          </w:p>
        </w:tc>
        <w:tc>
          <w:tcPr>
            <w:tcW w:w="2204" w:type="dxa"/>
          </w:tcPr>
          <w:p w14:paraId="73F30E67" w14:textId="77777777" w:rsidR="00EC2BA2" w:rsidRPr="006C0CE1" w:rsidRDefault="00EC2BA2" w:rsidP="0009331C">
            <w:pPr>
              <w:rPr>
                <w:rFonts w:asciiTheme="majorHAnsi" w:hAnsiTheme="majorHAnsi"/>
                <w:sz w:val="22"/>
              </w:rPr>
            </w:pPr>
          </w:p>
        </w:tc>
      </w:tr>
      <w:tr w:rsidR="00EC2BA2" w:rsidRPr="006C0CE1" w14:paraId="5D47291A" w14:textId="77777777" w:rsidTr="008F09D4">
        <w:tc>
          <w:tcPr>
            <w:tcW w:w="2203" w:type="dxa"/>
          </w:tcPr>
          <w:p w14:paraId="17841484" w14:textId="77777777" w:rsidR="00EC2BA2" w:rsidRPr="006C0CE1" w:rsidRDefault="009F1405" w:rsidP="0009331C">
            <w:pPr>
              <w:rPr>
                <w:rFonts w:asciiTheme="majorHAnsi" w:hAnsiTheme="majorHAnsi"/>
                <w:sz w:val="22"/>
              </w:rPr>
            </w:pPr>
            <w:r w:rsidRPr="006C0CE1">
              <w:rPr>
                <w:rFonts w:asciiTheme="majorHAnsi" w:hAnsiTheme="majorHAnsi"/>
                <w:sz w:val="22"/>
              </w:rPr>
              <w:t>Fukushima nuclear disaster</w:t>
            </w:r>
          </w:p>
          <w:p w14:paraId="4113C2F3" w14:textId="77777777" w:rsidR="009F1405" w:rsidRPr="006C0CE1" w:rsidRDefault="009F1405" w:rsidP="0009331C">
            <w:pPr>
              <w:rPr>
                <w:rFonts w:asciiTheme="majorHAnsi" w:hAnsiTheme="majorHAnsi"/>
                <w:sz w:val="18"/>
              </w:rPr>
            </w:pPr>
            <w:r w:rsidRPr="006C0CE1">
              <w:rPr>
                <w:rFonts w:asciiTheme="majorHAnsi" w:hAnsiTheme="majorHAnsi"/>
                <w:sz w:val="18"/>
              </w:rPr>
              <w:t>(</w:t>
            </w:r>
            <w:proofErr w:type="spellStart"/>
            <w:r w:rsidRPr="006C0CE1">
              <w:rPr>
                <w:rFonts w:asciiTheme="majorHAnsi" w:hAnsiTheme="majorHAnsi"/>
                <w:sz w:val="18"/>
              </w:rPr>
              <w:t>Analisa</w:t>
            </w:r>
            <w:proofErr w:type="spellEnd"/>
            <w:r w:rsidRPr="006C0CE1">
              <w:rPr>
                <w:rFonts w:asciiTheme="majorHAnsi" w:hAnsiTheme="majorHAnsi"/>
                <w:sz w:val="18"/>
              </w:rPr>
              <w:t>, Mitzi)</w:t>
            </w:r>
          </w:p>
          <w:p w14:paraId="2E2ACA8E" w14:textId="77777777" w:rsidR="000C73A8" w:rsidRPr="006C0CE1" w:rsidRDefault="000C73A8" w:rsidP="0009331C">
            <w:pPr>
              <w:rPr>
                <w:rFonts w:asciiTheme="majorHAnsi" w:hAnsiTheme="majorHAnsi"/>
                <w:sz w:val="18"/>
              </w:rPr>
            </w:pPr>
          </w:p>
          <w:p w14:paraId="3AA9811A" w14:textId="77777777" w:rsidR="000C73A8" w:rsidRPr="006C0CE1" w:rsidRDefault="000C73A8" w:rsidP="0009331C">
            <w:pPr>
              <w:rPr>
                <w:rFonts w:asciiTheme="majorHAnsi" w:hAnsiTheme="majorHAnsi"/>
                <w:sz w:val="18"/>
              </w:rPr>
            </w:pPr>
          </w:p>
          <w:p w14:paraId="3C3551EF" w14:textId="77777777" w:rsidR="000C73A8" w:rsidRDefault="000C73A8" w:rsidP="0009331C">
            <w:pPr>
              <w:rPr>
                <w:rFonts w:asciiTheme="majorHAnsi" w:hAnsiTheme="majorHAnsi"/>
                <w:sz w:val="22"/>
              </w:rPr>
            </w:pPr>
          </w:p>
          <w:p w14:paraId="13CAA248" w14:textId="77777777" w:rsidR="006C0CE1" w:rsidRPr="006C0CE1" w:rsidRDefault="006C0CE1" w:rsidP="0009331C">
            <w:pPr>
              <w:rPr>
                <w:rFonts w:asciiTheme="majorHAnsi" w:hAnsiTheme="majorHAnsi"/>
                <w:sz w:val="22"/>
              </w:rPr>
            </w:pPr>
          </w:p>
        </w:tc>
        <w:tc>
          <w:tcPr>
            <w:tcW w:w="2203" w:type="dxa"/>
          </w:tcPr>
          <w:p w14:paraId="5FC063D8" w14:textId="77777777" w:rsidR="00EC2BA2" w:rsidRPr="006C0CE1" w:rsidRDefault="00EC2BA2" w:rsidP="0009331C">
            <w:pPr>
              <w:rPr>
                <w:rFonts w:asciiTheme="majorHAnsi" w:hAnsiTheme="majorHAnsi"/>
                <w:sz w:val="22"/>
              </w:rPr>
            </w:pPr>
          </w:p>
        </w:tc>
        <w:tc>
          <w:tcPr>
            <w:tcW w:w="2203" w:type="dxa"/>
          </w:tcPr>
          <w:p w14:paraId="72C33E71" w14:textId="77777777" w:rsidR="00EC2BA2" w:rsidRPr="006C0CE1" w:rsidRDefault="00EC2BA2" w:rsidP="0009331C">
            <w:pPr>
              <w:rPr>
                <w:rFonts w:asciiTheme="majorHAnsi" w:hAnsiTheme="majorHAnsi"/>
                <w:sz w:val="22"/>
              </w:rPr>
            </w:pPr>
          </w:p>
        </w:tc>
        <w:tc>
          <w:tcPr>
            <w:tcW w:w="2203" w:type="dxa"/>
          </w:tcPr>
          <w:p w14:paraId="473F613F" w14:textId="77777777" w:rsidR="00EC2BA2" w:rsidRPr="006C0CE1" w:rsidRDefault="00EC2BA2" w:rsidP="0009331C">
            <w:pPr>
              <w:rPr>
                <w:rFonts w:asciiTheme="majorHAnsi" w:hAnsiTheme="majorHAnsi"/>
                <w:sz w:val="22"/>
              </w:rPr>
            </w:pPr>
          </w:p>
        </w:tc>
        <w:tc>
          <w:tcPr>
            <w:tcW w:w="2204" w:type="dxa"/>
          </w:tcPr>
          <w:p w14:paraId="658292D0" w14:textId="77777777" w:rsidR="00EC2BA2" w:rsidRPr="006C0CE1" w:rsidRDefault="00EC2BA2" w:rsidP="0009331C">
            <w:pPr>
              <w:rPr>
                <w:rFonts w:asciiTheme="majorHAnsi" w:hAnsiTheme="majorHAnsi"/>
                <w:sz w:val="22"/>
              </w:rPr>
            </w:pPr>
          </w:p>
        </w:tc>
      </w:tr>
    </w:tbl>
    <w:p w14:paraId="0E00A7BC" w14:textId="77777777" w:rsidR="0009331C" w:rsidRPr="006C0CE1" w:rsidRDefault="0009331C" w:rsidP="0009331C">
      <w:pPr>
        <w:rPr>
          <w:rFonts w:asciiTheme="majorHAnsi" w:hAnsiTheme="majorHAnsi"/>
          <w:sz w:val="22"/>
        </w:rPr>
      </w:pPr>
    </w:p>
    <w:sectPr w:rsidR="0009331C" w:rsidRPr="006C0CE1" w:rsidSect="002D2413">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AE49" w14:textId="77777777" w:rsidR="009F1405" w:rsidRDefault="009F1405" w:rsidP="002D2413">
      <w:r>
        <w:separator/>
      </w:r>
    </w:p>
  </w:endnote>
  <w:endnote w:type="continuationSeparator" w:id="0">
    <w:p w14:paraId="050140DD" w14:textId="77777777" w:rsidR="009F1405" w:rsidRDefault="009F1405" w:rsidP="002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F903E" w14:textId="77777777" w:rsidR="009F1405" w:rsidRDefault="009F1405" w:rsidP="002D2413">
      <w:r>
        <w:separator/>
      </w:r>
    </w:p>
  </w:footnote>
  <w:footnote w:type="continuationSeparator" w:id="0">
    <w:p w14:paraId="086AE25B" w14:textId="77777777" w:rsidR="009F1405" w:rsidRDefault="009F1405" w:rsidP="002D2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DE56" w14:textId="77777777" w:rsidR="009F1405" w:rsidRDefault="009F1405">
    <w:pPr>
      <w:pStyle w:val="Header"/>
      <w:rPr>
        <w:rFonts w:asciiTheme="majorHAnsi" w:hAnsiTheme="majorHAnsi"/>
        <w:sz w:val="20"/>
      </w:rPr>
    </w:pPr>
    <w:r>
      <w:rPr>
        <w:rFonts w:asciiTheme="majorHAnsi" w:hAnsiTheme="majorHAnsi"/>
        <w:sz w:val="20"/>
      </w:rPr>
      <w:t>Energy Resources</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roofErr w:type="spellStart"/>
    <w:r>
      <w:rPr>
        <w:rFonts w:asciiTheme="majorHAnsi" w:hAnsiTheme="majorHAnsi"/>
        <w:sz w:val="20"/>
      </w:rPr>
      <w:t>Moretz</w:t>
    </w:r>
    <w:proofErr w:type="spellEnd"/>
  </w:p>
  <w:p w14:paraId="1BA27448" w14:textId="77777777" w:rsidR="009F1405" w:rsidRPr="002D2413" w:rsidRDefault="009F1405">
    <w:pPr>
      <w:pStyle w:val="Header"/>
      <w:rPr>
        <w:rFonts w:asciiTheme="majorHAnsi" w:hAnsiTheme="majorHAnsi"/>
        <w:sz w:val="20"/>
      </w:rPr>
    </w:pPr>
    <w:r>
      <w:rPr>
        <w:rFonts w:asciiTheme="majorHAnsi" w:hAnsiTheme="majorHAnsi"/>
        <w:sz w:val="20"/>
      </w:rPr>
      <w:t>Current Issues with Fossil Fuels</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F5E"/>
    <w:multiLevelType w:val="hybridMultilevel"/>
    <w:tmpl w:val="C45EFF4C"/>
    <w:lvl w:ilvl="0" w:tplc="4580BD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13"/>
    <w:rsid w:val="0009331C"/>
    <w:rsid w:val="000C73A8"/>
    <w:rsid w:val="002D2413"/>
    <w:rsid w:val="00394BCF"/>
    <w:rsid w:val="0063540F"/>
    <w:rsid w:val="006C0CE1"/>
    <w:rsid w:val="008F09D4"/>
    <w:rsid w:val="009F1405"/>
    <w:rsid w:val="00EC2BA2"/>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13"/>
    <w:pPr>
      <w:tabs>
        <w:tab w:val="center" w:pos="4320"/>
        <w:tab w:val="right" w:pos="8640"/>
      </w:tabs>
    </w:pPr>
  </w:style>
  <w:style w:type="character" w:customStyle="1" w:styleId="HeaderChar">
    <w:name w:val="Header Char"/>
    <w:basedOn w:val="DefaultParagraphFont"/>
    <w:link w:val="Header"/>
    <w:uiPriority w:val="99"/>
    <w:rsid w:val="002D2413"/>
  </w:style>
  <w:style w:type="paragraph" w:styleId="Footer">
    <w:name w:val="footer"/>
    <w:basedOn w:val="Normal"/>
    <w:link w:val="FooterChar"/>
    <w:uiPriority w:val="99"/>
    <w:unhideWhenUsed/>
    <w:rsid w:val="002D2413"/>
    <w:pPr>
      <w:tabs>
        <w:tab w:val="center" w:pos="4320"/>
        <w:tab w:val="right" w:pos="8640"/>
      </w:tabs>
    </w:pPr>
  </w:style>
  <w:style w:type="character" w:customStyle="1" w:styleId="FooterChar">
    <w:name w:val="Footer Char"/>
    <w:basedOn w:val="DefaultParagraphFont"/>
    <w:link w:val="Footer"/>
    <w:uiPriority w:val="99"/>
    <w:rsid w:val="002D2413"/>
  </w:style>
  <w:style w:type="paragraph" w:styleId="ListParagraph">
    <w:name w:val="List Paragraph"/>
    <w:basedOn w:val="Normal"/>
    <w:uiPriority w:val="34"/>
    <w:qFormat/>
    <w:rsid w:val="002D2413"/>
    <w:pPr>
      <w:ind w:left="720"/>
      <w:contextualSpacing/>
    </w:pPr>
  </w:style>
  <w:style w:type="table" w:styleId="TableGrid">
    <w:name w:val="Table Grid"/>
    <w:basedOn w:val="TableNormal"/>
    <w:uiPriority w:val="59"/>
    <w:rsid w:val="0009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933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09331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
    <w:name w:val="Medium List 2"/>
    <w:basedOn w:val="TableNormal"/>
    <w:uiPriority w:val="66"/>
    <w:rsid w:val="0009331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13"/>
    <w:pPr>
      <w:tabs>
        <w:tab w:val="center" w:pos="4320"/>
        <w:tab w:val="right" w:pos="8640"/>
      </w:tabs>
    </w:pPr>
  </w:style>
  <w:style w:type="character" w:customStyle="1" w:styleId="HeaderChar">
    <w:name w:val="Header Char"/>
    <w:basedOn w:val="DefaultParagraphFont"/>
    <w:link w:val="Header"/>
    <w:uiPriority w:val="99"/>
    <w:rsid w:val="002D2413"/>
  </w:style>
  <w:style w:type="paragraph" w:styleId="Footer">
    <w:name w:val="footer"/>
    <w:basedOn w:val="Normal"/>
    <w:link w:val="FooterChar"/>
    <w:uiPriority w:val="99"/>
    <w:unhideWhenUsed/>
    <w:rsid w:val="002D2413"/>
    <w:pPr>
      <w:tabs>
        <w:tab w:val="center" w:pos="4320"/>
        <w:tab w:val="right" w:pos="8640"/>
      </w:tabs>
    </w:pPr>
  </w:style>
  <w:style w:type="character" w:customStyle="1" w:styleId="FooterChar">
    <w:name w:val="Footer Char"/>
    <w:basedOn w:val="DefaultParagraphFont"/>
    <w:link w:val="Footer"/>
    <w:uiPriority w:val="99"/>
    <w:rsid w:val="002D2413"/>
  </w:style>
  <w:style w:type="paragraph" w:styleId="ListParagraph">
    <w:name w:val="List Paragraph"/>
    <w:basedOn w:val="Normal"/>
    <w:uiPriority w:val="34"/>
    <w:qFormat/>
    <w:rsid w:val="002D2413"/>
    <w:pPr>
      <w:ind w:left="720"/>
      <w:contextualSpacing/>
    </w:pPr>
  </w:style>
  <w:style w:type="table" w:styleId="TableGrid">
    <w:name w:val="Table Grid"/>
    <w:basedOn w:val="TableNormal"/>
    <w:uiPriority w:val="59"/>
    <w:rsid w:val="0009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933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09331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
    <w:name w:val="Medium List 2"/>
    <w:basedOn w:val="TableNormal"/>
    <w:uiPriority w:val="66"/>
    <w:rsid w:val="0009331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209</Words>
  <Characters>1194</Characters>
  <Application>Microsoft Macintosh Word</Application>
  <DocSecurity>0</DocSecurity>
  <Lines>9</Lines>
  <Paragraphs>2</Paragraphs>
  <ScaleCrop>false</ScaleCrop>
  <Company>SDPBC</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3</cp:revision>
  <dcterms:created xsi:type="dcterms:W3CDTF">2016-02-22T03:57:00Z</dcterms:created>
  <dcterms:modified xsi:type="dcterms:W3CDTF">2016-02-22T05:05:00Z</dcterms:modified>
</cp:coreProperties>
</file>